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СОВЕТ МИНИСТРОВ РСФСР</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 </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ПОСТАНОВЛЕНИЕ</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от 14 февраля 1968 г. N 91</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 </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ОБ УТВЕРЖДЕНИИ ПОЛОЖЕНИЯ</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О ПОРЯДКЕ НАИМЕНОВАНИЯ И ПЕРЕИМЕНОВАНИЯ</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ГОСУДАРСТВЕННЫХ ПРЕДПРИЯТИЙ, УЧРЕЖДЕНИЙ, ОРГАНИЗАЦИЙ</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ИНЫХ ОБЪЕКТОВ РЕСПУБЛИКАНСКОГО (РСФСР И АССР)</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МЕСТНОГО ПОДЧИНЕНИЯ, А ТАКЖЕ КОЛХОЗОВ</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ДРУГИХ КООПЕРАТИВНЫХ ОРГАНИЗАЦИЙ</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(в ред. Постановления Совмина РСФСР от 19.01.1983 N 26 -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СП РСФСР, 1983, N 3, ст. 17)</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Совет Министров РСФСР постановляет:</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Утвердить прилагаемое Положение о порядке наименования и переименования государственных предприятий, учреждений, организаций и иных объектов республиканского (РСФСР и АССР) и местного подчинения, а также колхозов и других кооперативных организаций.</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right"/>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Утверждено</w:t>
      </w:r>
    </w:p>
    <w:p w:rsidR="00962CC3" w:rsidRPr="00962CC3" w:rsidRDefault="00962CC3" w:rsidP="00962CC3">
      <w:pPr>
        <w:spacing w:after="0" w:line="240" w:lineRule="auto"/>
        <w:jc w:val="right"/>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Постановлением Совмина РСФСР</w:t>
      </w:r>
    </w:p>
    <w:p w:rsidR="00962CC3" w:rsidRPr="00962CC3" w:rsidRDefault="00962CC3" w:rsidP="00962CC3">
      <w:pPr>
        <w:spacing w:after="0" w:line="240" w:lineRule="auto"/>
        <w:jc w:val="right"/>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от 14 февраля 1968 г. N 91</w:t>
      </w:r>
    </w:p>
    <w:p w:rsidR="00962CC3" w:rsidRPr="00962CC3" w:rsidRDefault="00962CC3" w:rsidP="00962CC3">
      <w:pPr>
        <w:spacing w:after="0" w:line="240" w:lineRule="auto"/>
        <w:jc w:val="right"/>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(в ред. Постановления Совмина РСФСР</w:t>
      </w:r>
    </w:p>
    <w:p w:rsidR="00962CC3" w:rsidRPr="00962CC3" w:rsidRDefault="00962CC3" w:rsidP="00962CC3">
      <w:pPr>
        <w:spacing w:after="0" w:line="240" w:lineRule="auto"/>
        <w:jc w:val="right"/>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от 19 января 1983 г. N 26)</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ПОЛОЖЕНИЕ</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О ПОРЯДКЕ НАИМЕНОВАНИЯ И ПЕРЕИМЕНОВАНИЯ</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ГОСУДАРСТВЕННЫХ ПРЕДПРИЯТИЙ, УЧРЕЖДЕНИЙ, ОРГАНИЗАЦИЙ</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ИНЫХ ОБЪЕКТОВ РЕСПУБЛИКАНСКОГО (РСФСР И АССР)</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МЕСТНОГО ПОДЧИНЕНИЯ, А ТАКЖЕ КОЛХОЗОВ</w:t>
      </w:r>
    </w:p>
    <w:p w:rsidR="00962CC3" w:rsidRPr="00962CC3" w:rsidRDefault="00962CC3" w:rsidP="00962CC3">
      <w:pPr>
        <w:spacing w:after="0" w:line="240" w:lineRule="auto"/>
        <w:jc w:val="center"/>
        <w:rPr>
          <w:rFonts w:ascii="Calibri" w:eastAsia="Times New Roman" w:hAnsi="Calibri" w:cs="Times New Roman"/>
          <w:b/>
          <w:bCs/>
          <w:color w:val="000000"/>
          <w:lang w:eastAsia="ru-RU"/>
        </w:rPr>
      </w:pPr>
      <w:r w:rsidRPr="00962CC3">
        <w:rPr>
          <w:rFonts w:ascii="Calibri" w:eastAsia="Times New Roman" w:hAnsi="Calibri" w:cs="Times New Roman"/>
          <w:b/>
          <w:bCs/>
          <w:color w:val="000000"/>
          <w:lang w:eastAsia="ru-RU"/>
        </w:rPr>
        <w:t>И ДРУГИХ КООПЕРАТИВНЫХ ОРГАНИЗАЦИЙ</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I. ОБЩИЕ ПОЛОЖЕНИЯ</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 Настоящим Положением определяется порядок наименования, переименования и уточнения транскрипции названий: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промышленных и сельскохозяйственных предприятий, строительных, проектных, научно - исследовательских, геологических организаций, учреждений, высших, средних специальных и профессионально - технических учебных заведений, общеобразовательных школ всех типов, дошкольных, внешкольных и других учреждений народного образования, транспортных, рыболовных судов и иных плавучих средств внутреннего плавания, речных портов, пристаней, гидросооружений, ремонтно - эксплуатационных баз речного флота и других объектов, подведомственных союзно - республиканским и республиканским министерствам, государственным комитетам и ведомствам РСФСР, Советам Министров автономных республик и исполнительным комитетам Советов народных депутатов;</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улиц, площадей и других составных частей населенных пунктов;</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колхозов и иных кооперативных организаций.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lastRenderedPageBreak/>
        <w:t>2. Государственным объектам, подведомственным союзно - республиканским и республиканским министерствам, государственным комитетам и ведомствам РСФСР, Советам Министров автономных республик и исполнительным комитетам Советов народных депутатов, а также улицам, площадям и другим составным частям населенных пунктов, колхозам и иным кооперативным организациям названия присваиваются с учетом географических, исторических, национальных, бытовых и других местных условий. Названия избираются простые, немногословные и должны соответствовать требованиям топонимики. Не допускается присвоение названий, которые уже даны другим предприятиям, учреждениям, организациям и иным объектам (независимо от их ведомственной подчиненности), расположенным на территории данной автономной республики, края, области, автономной области, а также названий, которые уже даны другим предприятиям, учреждениям, организациям и иным объектам соответствующего министерства, государственного комитета или ведомства РСФСР.</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3. Названия предприятий, учреждений, организаций и иных объектов должны, как правило, отражать их местонахождение, предмет деятельности и подведомственность. Предприятиям, учреждениям, организациям и иным объектам могут присваиваться сокращенные и условные названия.</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Речным портам, пристаням присваиваются, как правило, названия населенных пунктов, в которых данные транспортные объекты расположены.</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4. Государственным объектам, подведомственным союзно - республиканским и республиканским министерствам, государственным комитетам и ведомствам РСФСР, Советам Министров автономных республик и исполнительным комитетам Советов народных депутатов, а также улицам, площадям и другим составным частям населенных пунктов, колхозам и иным кооперативным организациям могут присваиваться названия в ознаменование революционных и других исторических событий, в честь государственных и общественных организаций, а также имена особо выдающихся государственных и общественно - политических деятелей, защитников Родины, героев труда, деятелей науки и культуры.</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Присвоение имен особо выдающихся государственных и общественно - политических деятелей, защитников Родины, героев труда, деятелей науки и культуры производится посмертно в целях увековечения памяти о них и лишь в исключительных случаях в соответствии с Указом Президиума Верховного Совета СССР от 11 сентября 1957 г. "Об упорядочении дела присвоения имен государственных и общественных деятелей административно - территориальным единицам, населенным пунктам, предприятиям, учреждениям, организациям и другим объектам" и Положением о порядке решения вопросов административно - территориального устройства РСФСР, утвержденным Указом Президиума Верховного С</w:t>
      </w:r>
      <w:bookmarkStart w:id="0" w:name="_GoBack"/>
      <w:bookmarkEnd w:id="0"/>
      <w:r w:rsidRPr="00962CC3">
        <w:rPr>
          <w:rFonts w:ascii="Calibri" w:eastAsia="Times New Roman" w:hAnsi="Calibri" w:cs="Times New Roman"/>
          <w:color w:val="000000"/>
          <w:lang w:eastAsia="ru-RU"/>
        </w:rPr>
        <w:t>овета РСФСР от 17 августа 1982 года.</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5. В случае награждения государственного объекта, а также колхоза или иной кооперативной организации орденом СССР или присвоения им имени особо выдающегося государственного, общественно - политического деятеля, защитника Родины, героя труда, деятеля науки и культуры эта награда или присвоенное имя должны быть включены в название объекта.</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6. Названия предприятий, учреждений, организаций и иных объектов, присваиваемые союзно - республиканскими и республиканскими министерствами, государственными комитетами и ведомствами РСФСР, подлежат согласованию с Советами Министров автономных республик, исполнительными комитетами краевых, областных, городских (городов республиканского (РСФСР) подчинения) Советов народных депутатов, Советов народных депутатов автономных областей, на территории которых расположены эти объекты.</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Указанного согласования не требуется при наименовании объектов, деятельность которых связана с частой передислокацией.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7. Наименование и переименование объектов производится с соблюдением установленной транскрипции названий тех населенных пунктов и физико - географических объектов, которые заимствуются.</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8. Официальная публикация о наименовании, переименовании и уточнении транскрипции названий речных портов и пристаней осуществляется Министерством речного флота РСФСР.</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Каталоги названий государственных объектов республиканского (РСФСР и АССР) подчинения ведутся соответствующими министерствами, государственными комитетами и ведомствами РСФСР, Советами Министров автономных республик, а местного подчинения - исполнительными комитетами краевых, областных, городских (городов республиканского (РСФСР) подчинения) Советов народных депутатов, Советов народных депутатов автономных областей.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Списки монументов, обелисков и других произведений монументального искусства, наименования которым присвоены решениями Совета Министров РСФСР, ведутся Министерством культуры РСФСР.</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9. Ходатайства о наименовании и переименовании государственных предприятий, учреждений, организаций и иных объектов, подведомственных союзно - республиканским и республиканским министерствам, государственным комитетам и ведомствам РСФСР, Советам Министров автономных республик, исполнительным комитетам Советов народных депутатов, а также улиц, площадей и других составных частей населенных пунктов, колхозов и иных кооперативных организаций о присвоении им названий в ознаменование революционных и других исторических событий, в честь государственных и общественных организаций, имен особо выдающихся государственных и общественно - политических деятелей, защитников Родины, героев труда, деятелей науки и культуры могут возбуждаться Советами народных депутатов и их органами, министерствами, государственными комитетами и ведомствами, государственными и общественными предприятиями, учреждениями и организациями, трудовыми коллективами и гражданами.</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II. НАИМЕНОВАНИЕ И ПЕРЕИМЕНОВАНИЕ ГОСУДАРСТВЕННЫХ</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ПРЕДПРИЯТИЙ, УЧРЕЖДЕНИЙ, ОРГАНИЗАЦИЙ И ИНЫХ ОБЪЕКТОВ</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РЕСПУБЛИКАНСКОГО (РСФСР И АССР)</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И МЕСТНОГО ПОДЧИНЕНИЯ</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10. Названия государственным предприятиям, учреждениям, организациям и иным объектам присваиваются при решении в установленном порядке вопроса о их создании:</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объектам республиканского (РСФСР и АССР) подчинения - соответствующими министерствами, государственными комитетами и ведомствами РСФСР, Советами Министров автономных республик;</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объектам местного подчинения - исполнительными комитетами соответствующих краевых, областных, городских (городов республиканского (РСФСР) подчинения) Советов народных депутатов, Советов народных депутатов автономных областей.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Наименование объектов, создаваемых решениями Правительства РСФСР, производится Советом Министров РСФСР.</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11. Присвоение названий в ознаменование революционных и других исторических событий, а также в честь государственных и общественных организаций государственным предприятиям, учреждениям, организациям и иным объектам производится:</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объектам республиканского (РСФСР и АССР) подчинения - Советом Министров РСФСР, Советами Министров автономных республик;</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объектам местного подчинения - исполнительными комитетами соответствующих краевых, областных, городских (городов республиканского (РСФСР) подчинения) Советов народных депутатов, Советов народных депутатов автономных областей.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Присвоение указанным государственным объектам имен особо выдающихся государственных и общественно - политических деятелей, защитников Родины, героев труда, деятелей науки и культуры производится Советом Министров РСФСР в соответствии с Указом Президиума Верховного Совета СССР от 11 сентября 1957 г. "Об упорядочении дела присвоения имен государственных и общественных деятелей административно - территориальным единицам, населенным пунктам, предприятиям, учреждениям, организациям и другим объектам".</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12. Присвоение названий монументам, обелискам и другим произведениям монументального искусства, сооружаемым по решениям Правительства РСФСР, а также утверждение текстов надписей на них производится Советом Министров РСФСР.</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Предложения о названии указанных объектов и текстах надписей на них вносятся Министерством культуры РСФСР по согласованию с заинтересованными организациями.</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13. Переименование государственных предприятий, учреждений, организаций и иных объектов, подведомственных союзно - республиканским и республиканским министерствам, государственным комитетам и ведомствам РСФСР, Советам Министров автономных республик и исполнительным комитетам Советов народных депутатов, а также уточнение транскрипции их названий производится по правилам, установленным настоящим Положением для наименования соответствующих объектов.</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Переименование предприятий, учреждений, организаций и иных объектов допускается в связи с их реорганизацией, перебазированием в другую местность, изменением предмета деятельности или подведомственности, а также в других исключительных случаях.</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При переименовании в связи с изменением подведомственности предприятий, учреждений, организаций и иных объектов или изменением названий населенных пунктов, в которых расположены объекты, согласование, предусмотренное пунктом 6 настоящего Положения, не требуется.</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III. НАИМЕНОВАНИЕ И ПЕРЕИМЕНОВАНИЕ УЛИЦ, ПЛОЩАДЕЙ</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И ДРУГИХ СОСТАВНЫХ ЧАСТЕЙ НАСЕЛЕННЫХ ПУНКТОВ</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14. Наименование и переименование улиц, площадей и других составных частей населенных пунктов, присвоение им названий в ознаменование революционных и других исторических событий, а также в честь государственных и общественных организаций производится исполнительными комитетами соответствующих городских, поселковых и сельских Советов народных депутатов.</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Наименование вновь создаваемых улиц, площадей и других составных частей населенных пунктов производится одновременно с утверждением проектов детальной планировки застраиваемых районов или при отводе земельных участков под новое строительство.</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Не допускается присвоение улицам, площадям и другим составным частям населенных пунктов наименований, уже имеющихся в данном населенном пункте.</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15. Переименование улиц, площадей и других составных частей населенных пунктов производится, как правило, в случае одноименности, неблагозвучности или когда это связано с реконструкцией населенного пункта.</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16. Присвоение улицам, площадям и другим составным частям населенных пунктов имен особо выдающихся государственных и общественно - политических деятелей, защитников Родины, героев труда, деятелей науки и культуры в соответствии с Положением о порядке решения вопросов административно - территориального устройства РСФСР, утвержденным Указом Президиума Верховного Совета РСФСР от 17 августа 1982 г., производится Советами Министров автономных республик, исполнительными комитетами краевых, областных, городских (городов республиканского (РСФСР) подчинения) Советов народных депутатов, Советов народных депутатов автономных областей на основании ходатайств, указанных в пункте 9 настоящего Положения.</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17. Для подготовки предложений по наименованию и переименованию улиц, площадей и других составных частей городов исполнительные комитеты городских и районных в городах Советов народных депутатов могут в необходимых случаях создавать комиссии по наименованию и переименованию улиц, площадей и других составных частей городов с привлечением в их состав историков, языковедов, архитекторов, краеведов и иных работников заинтересованных организаций.</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IV. НАИМЕНОВАНИЕ И ПЕРЕИМЕНОВАНИЕ КОЛХОЗОВ И</w:t>
      </w:r>
    </w:p>
    <w:p w:rsidR="00962CC3" w:rsidRPr="00962CC3" w:rsidRDefault="00962CC3" w:rsidP="00962CC3">
      <w:pPr>
        <w:spacing w:after="0" w:line="240" w:lineRule="auto"/>
        <w:jc w:val="center"/>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ДРУГИХ КООПЕРАТИВНЫХ ОРГАНИЗАЦИЙ</w:t>
      </w:r>
    </w:p>
    <w:p w:rsidR="00962CC3" w:rsidRPr="00962CC3" w:rsidRDefault="00962CC3" w:rsidP="00962CC3">
      <w:pPr>
        <w:spacing w:after="0" w:line="240" w:lineRule="auto"/>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 </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18. Наименование и переименование колхозов и других кооперативных организаций, присвоение им названий в ознаменование революционных и других исторических событий, а также в честь государственных и общественных организаций производится по ходатайству общих собраний членов этих организаций Советами Министров автономных республик, исполнительными комитетами соответствующих краевых, областных, городских (городов республиканского (РСФСР) подчинения) Советов народных депутатов, Советов народных депутатов автономных областей.</w:t>
      </w:r>
    </w:p>
    <w:p w:rsidR="00962CC3" w:rsidRPr="00962CC3" w:rsidRDefault="00962CC3" w:rsidP="00962CC3">
      <w:pPr>
        <w:spacing w:after="0" w:line="240" w:lineRule="auto"/>
        <w:ind w:firstLine="540"/>
        <w:jc w:val="both"/>
        <w:rPr>
          <w:rFonts w:ascii="Calibri" w:eastAsia="Times New Roman" w:hAnsi="Calibri" w:cs="Times New Roman"/>
          <w:color w:val="000000"/>
          <w:lang w:eastAsia="ru-RU"/>
        </w:rPr>
      </w:pPr>
      <w:r w:rsidRPr="00962CC3">
        <w:rPr>
          <w:rFonts w:ascii="Calibri" w:eastAsia="Times New Roman" w:hAnsi="Calibri" w:cs="Times New Roman"/>
          <w:color w:val="000000"/>
          <w:lang w:eastAsia="ru-RU"/>
        </w:rPr>
        <w:t>19. Присвоение колхозам и другим кооперативным организациям имен особо выдающихся государственных и общественно - политических деятелей, защитников Родины, героев труда, деятелей науки и культуры в соответствии с Указом Президиума Верховного Совета СССР от 11 сентября 1957 г. "Об упорядочении дела присвоения имен государственных и общественных деятелей административно - территориальным единицам, населенным пунктам, предприятиям, учреждениям, организациям и другим объектам" производится по ходатайству общих собраний членов этих организаций Советами Министров автономных республик, исполнительными комитетами соответствующих краевых, областных, городских (городов республиканского (РСФСР) подчинения) Советов народных депутатов, Советов народных депутатов автономных областей.</w:t>
      </w:r>
    </w:p>
    <w:p w:rsidR="00C94A5A" w:rsidRDefault="00C94A5A"/>
    <w:sectPr w:rsidR="00C94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C4"/>
    <w:rsid w:val="000665C4"/>
    <w:rsid w:val="00962CC3"/>
    <w:rsid w:val="00C9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A4349-7089-4BAD-9840-F6CA1697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2151</Words>
  <Characters>12262</Characters>
  <Application>Microsoft Office Word</Application>
  <DocSecurity>0</DocSecurity>
  <Lines>102</Lines>
  <Paragraphs>28</Paragraphs>
  <ScaleCrop>false</ScaleCrop>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ОМИ</dc:creator>
  <cp:keywords/>
  <dc:description/>
  <cp:lastModifiedBy>ОМИ</cp:lastModifiedBy>
  <cp:revision>2</cp:revision>
  <dcterms:created xsi:type="dcterms:W3CDTF">2016-09-06T04:28:00Z</dcterms:created>
  <dcterms:modified xsi:type="dcterms:W3CDTF">2016-09-06T04:29:00Z</dcterms:modified>
</cp:coreProperties>
</file>