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64" w:rsidRPr="00B34126" w:rsidRDefault="00D72164" w:rsidP="00B341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3412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241D7" w:rsidRPr="00B34126" w:rsidRDefault="003C46D9" w:rsidP="00B3412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26">
        <w:rPr>
          <w:rFonts w:ascii="Times New Roman" w:hAnsi="Times New Roman" w:cs="Times New Roman"/>
          <w:bCs/>
          <w:sz w:val="28"/>
          <w:szCs w:val="28"/>
        </w:rPr>
        <w:t xml:space="preserve"> об открыт</w:t>
      </w:r>
      <w:r w:rsidR="00530961" w:rsidRPr="00B34126">
        <w:rPr>
          <w:rFonts w:ascii="Times New Roman" w:hAnsi="Times New Roman" w:cs="Times New Roman"/>
          <w:bCs/>
          <w:sz w:val="28"/>
          <w:szCs w:val="28"/>
        </w:rPr>
        <w:t>ых</w:t>
      </w:r>
      <w:r w:rsidR="003241D7" w:rsidRPr="00B34126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530961" w:rsidRPr="00B34126">
        <w:rPr>
          <w:rFonts w:ascii="Times New Roman" w:hAnsi="Times New Roman" w:cs="Times New Roman"/>
          <w:bCs/>
          <w:sz w:val="28"/>
          <w:szCs w:val="28"/>
        </w:rPr>
        <w:t>ах</w:t>
      </w:r>
      <w:r w:rsidR="003241D7" w:rsidRPr="00B34126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530961" w:rsidRPr="00B34126">
        <w:rPr>
          <w:rFonts w:ascii="Times New Roman" w:hAnsi="Times New Roman" w:cs="Times New Roman"/>
          <w:bCs/>
          <w:sz w:val="28"/>
          <w:szCs w:val="28"/>
        </w:rPr>
        <w:t>выделению</w:t>
      </w:r>
      <w:r w:rsidR="003241D7" w:rsidRPr="00B34126">
        <w:rPr>
          <w:rFonts w:ascii="Times New Roman" w:hAnsi="Times New Roman" w:cs="Times New Roman"/>
          <w:bCs/>
          <w:sz w:val="28"/>
          <w:szCs w:val="28"/>
        </w:rPr>
        <w:t xml:space="preserve"> грантов</w:t>
      </w:r>
    </w:p>
    <w:p w:rsidR="00DE0385" w:rsidRPr="00B34126" w:rsidRDefault="003C46D9" w:rsidP="00B3412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26">
        <w:rPr>
          <w:rFonts w:ascii="Times New Roman" w:hAnsi="Times New Roman" w:cs="Times New Roman"/>
          <w:bCs/>
          <w:sz w:val="28"/>
          <w:szCs w:val="28"/>
        </w:rPr>
        <w:t>некоммерческим неправительственным организациям</w:t>
      </w:r>
    </w:p>
    <w:p w:rsidR="003241D7" w:rsidRPr="00B34126" w:rsidRDefault="003241D7" w:rsidP="00B3412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41D7" w:rsidRPr="00B34126" w:rsidRDefault="003241D7" w:rsidP="00B341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126">
        <w:rPr>
          <w:rFonts w:ascii="Times New Roman" w:eastAsia="Times New Roman" w:hAnsi="Times New Roman" w:cs="Times New Roman"/>
          <w:b/>
          <w:sz w:val="28"/>
          <w:szCs w:val="28"/>
        </w:rPr>
        <w:t>Общероссийская общественная организация</w:t>
      </w:r>
    </w:p>
    <w:p w:rsidR="00D72164" w:rsidRPr="00B34126" w:rsidRDefault="003241D7" w:rsidP="00B341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126">
        <w:rPr>
          <w:rFonts w:ascii="Times New Roman" w:eastAsia="Times New Roman" w:hAnsi="Times New Roman" w:cs="Times New Roman"/>
          <w:b/>
          <w:sz w:val="28"/>
          <w:szCs w:val="28"/>
        </w:rPr>
        <w:t>«Российский Союз Молодёжи»</w:t>
      </w:r>
    </w:p>
    <w:p w:rsidR="00E654A5" w:rsidRPr="00B34126" w:rsidRDefault="00E654A5" w:rsidP="00B341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385" w:rsidRPr="00B34126" w:rsidRDefault="00632E42" w:rsidP="00B341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12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E0385" w:rsidRPr="00B3412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72164" w:rsidRPr="00B34126" w:rsidRDefault="00D72164" w:rsidP="00B34126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D6AA5" w:rsidRPr="00B34126" w:rsidRDefault="00DE0385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1.1. Настоящее Положение регулирует отношения, связанные с проведением открыт</w:t>
      </w:r>
      <w:r w:rsidR="00530961" w:rsidRPr="00B34126">
        <w:rPr>
          <w:rFonts w:ascii="Times New Roman" w:hAnsi="Times New Roman" w:cs="Times New Roman"/>
          <w:sz w:val="28"/>
          <w:szCs w:val="28"/>
        </w:rPr>
        <w:t>ых</w:t>
      </w:r>
      <w:r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091F43" w:rsidRPr="00B34126">
        <w:rPr>
          <w:rFonts w:ascii="Times New Roman" w:hAnsi="Times New Roman" w:cs="Times New Roman"/>
          <w:sz w:val="28"/>
          <w:szCs w:val="28"/>
        </w:rPr>
        <w:t>к</w:t>
      </w:r>
      <w:r w:rsidRPr="00B34126">
        <w:rPr>
          <w:rFonts w:ascii="Times New Roman" w:hAnsi="Times New Roman" w:cs="Times New Roman"/>
          <w:sz w:val="28"/>
          <w:szCs w:val="28"/>
        </w:rPr>
        <w:t>онкурс</w:t>
      </w:r>
      <w:r w:rsidR="00530961" w:rsidRPr="00B34126">
        <w:rPr>
          <w:rFonts w:ascii="Times New Roman" w:hAnsi="Times New Roman" w:cs="Times New Roman"/>
          <w:sz w:val="28"/>
          <w:szCs w:val="28"/>
        </w:rPr>
        <w:t>ов</w:t>
      </w:r>
      <w:r w:rsidRPr="00B34126">
        <w:rPr>
          <w:rFonts w:ascii="Times New Roman" w:hAnsi="Times New Roman" w:cs="Times New Roman"/>
          <w:sz w:val="28"/>
          <w:szCs w:val="28"/>
        </w:rPr>
        <w:t xml:space="preserve"> по предоставлению грантов</w:t>
      </w:r>
      <w:r w:rsidR="004233F7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Pr="00B34126">
        <w:rPr>
          <w:rFonts w:ascii="Times New Roman" w:hAnsi="Times New Roman" w:cs="Times New Roman"/>
          <w:sz w:val="28"/>
          <w:szCs w:val="28"/>
        </w:rPr>
        <w:t>некоммерческим неправительственным организациям на реализацию</w:t>
      </w:r>
      <w:r w:rsidR="007D6AA5" w:rsidRPr="00B34126">
        <w:rPr>
          <w:rFonts w:ascii="Times New Roman" w:hAnsi="Times New Roman" w:cs="Times New Roman"/>
          <w:sz w:val="28"/>
          <w:szCs w:val="28"/>
        </w:rPr>
        <w:t xml:space="preserve"> социально значимых проектов </w:t>
      </w:r>
      <w:r w:rsidR="00377258" w:rsidRPr="00B34126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="007D6AA5" w:rsidRPr="00B341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4126" w:rsidRDefault="0096706A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126" w:rsidRPr="00B34126">
        <w:rPr>
          <w:rFonts w:ascii="Times New Roman" w:hAnsi="Times New Roman" w:cs="Times New Roman"/>
          <w:sz w:val="28"/>
          <w:szCs w:val="28"/>
        </w:rPr>
        <w:t>поддержк</w:t>
      </w:r>
      <w:r w:rsidR="00B34126">
        <w:rPr>
          <w:rFonts w:ascii="Times New Roman" w:hAnsi="Times New Roman" w:cs="Times New Roman"/>
          <w:sz w:val="28"/>
          <w:szCs w:val="28"/>
        </w:rPr>
        <w:t>а</w:t>
      </w:r>
      <w:r w:rsidR="00B34126" w:rsidRPr="00B34126">
        <w:rPr>
          <w:rFonts w:ascii="Times New Roman" w:hAnsi="Times New Roman" w:cs="Times New Roman"/>
          <w:sz w:val="28"/>
          <w:szCs w:val="28"/>
        </w:rPr>
        <w:t xml:space="preserve"> проектов молодежных организаций и союзов;</w:t>
      </w:r>
    </w:p>
    <w:p w:rsidR="00B34126" w:rsidRDefault="00B34126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126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4126">
        <w:rPr>
          <w:rFonts w:ascii="Times New Roman" w:hAnsi="Times New Roman" w:cs="Times New Roman"/>
          <w:sz w:val="28"/>
          <w:szCs w:val="28"/>
        </w:rPr>
        <w:t xml:space="preserve"> добровольчества (волонтёрства);</w:t>
      </w:r>
    </w:p>
    <w:p w:rsidR="00B34126" w:rsidRDefault="00B34126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126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126">
        <w:rPr>
          <w:rFonts w:ascii="Times New Roman" w:hAnsi="Times New Roman" w:cs="Times New Roman"/>
          <w:sz w:val="28"/>
          <w:szCs w:val="28"/>
        </w:rPr>
        <w:t xml:space="preserve"> и 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4126">
        <w:rPr>
          <w:rFonts w:ascii="Times New Roman" w:hAnsi="Times New Roman" w:cs="Times New Roman"/>
          <w:sz w:val="28"/>
          <w:szCs w:val="28"/>
        </w:rPr>
        <w:t xml:space="preserve"> массового студенческого спорта;</w:t>
      </w:r>
    </w:p>
    <w:p w:rsidR="00B34126" w:rsidRDefault="00B34126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126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126">
        <w:rPr>
          <w:rFonts w:ascii="Times New Roman" w:hAnsi="Times New Roman" w:cs="Times New Roman"/>
          <w:sz w:val="28"/>
          <w:szCs w:val="28"/>
        </w:rPr>
        <w:t xml:space="preserve"> научно-технического и художественного детского и молодежного творчества;</w:t>
      </w:r>
    </w:p>
    <w:p w:rsidR="00B34126" w:rsidRDefault="00B34126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4126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126">
        <w:rPr>
          <w:rFonts w:ascii="Times New Roman" w:hAnsi="Times New Roman" w:cs="Times New Roman"/>
          <w:sz w:val="28"/>
          <w:szCs w:val="28"/>
        </w:rPr>
        <w:t xml:space="preserve"> развитию</w:t>
      </w:r>
      <w:r>
        <w:rPr>
          <w:rFonts w:ascii="Times New Roman" w:hAnsi="Times New Roman" w:cs="Times New Roman"/>
          <w:sz w:val="28"/>
          <w:szCs w:val="28"/>
        </w:rPr>
        <w:t xml:space="preserve"> научной деятельности молодежи;</w:t>
      </w:r>
    </w:p>
    <w:p w:rsidR="00B34126" w:rsidRDefault="00B34126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126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4126">
        <w:rPr>
          <w:rFonts w:ascii="Times New Roman" w:hAnsi="Times New Roman" w:cs="Times New Roman"/>
          <w:sz w:val="28"/>
          <w:szCs w:val="28"/>
        </w:rPr>
        <w:t xml:space="preserve"> и 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4126">
        <w:rPr>
          <w:rFonts w:ascii="Times New Roman" w:hAnsi="Times New Roman" w:cs="Times New Roman"/>
          <w:sz w:val="28"/>
          <w:szCs w:val="28"/>
        </w:rPr>
        <w:t xml:space="preserve"> одар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412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детей и молодёжи;</w:t>
      </w:r>
    </w:p>
    <w:p w:rsidR="00D72164" w:rsidRPr="00B34126" w:rsidRDefault="00B34126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4126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4126">
        <w:rPr>
          <w:rFonts w:ascii="Times New Roman" w:hAnsi="Times New Roman" w:cs="Times New Roman"/>
          <w:sz w:val="28"/>
          <w:szCs w:val="28"/>
        </w:rPr>
        <w:t xml:space="preserve"> среди молодежи культурного наследия России и научных знаний.</w:t>
      </w:r>
      <w:r w:rsidR="00D72164" w:rsidRPr="00B34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4A5" w:rsidRPr="00B34126" w:rsidRDefault="00E654A5" w:rsidP="00B341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1.2. Конкурс</w:t>
      </w:r>
      <w:r w:rsidR="00530961" w:rsidRPr="00B34126">
        <w:rPr>
          <w:rFonts w:ascii="Times New Roman" w:hAnsi="Times New Roman" w:cs="Times New Roman"/>
          <w:sz w:val="28"/>
          <w:szCs w:val="28"/>
        </w:rPr>
        <w:t>ы</w:t>
      </w:r>
      <w:r w:rsidRPr="00B34126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530961" w:rsidRPr="00B34126">
        <w:rPr>
          <w:rFonts w:ascii="Times New Roman" w:hAnsi="Times New Roman" w:cs="Times New Roman"/>
          <w:sz w:val="28"/>
          <w:szCs w:val="28"/>
        </w:rPr>
        <w:t>я</w:t>
      </w:r>
      <w:r w:rsidRPr="00B34126">
        <w:rPr>
          <w:rFonts w:ascii="Times New Roman" w:hAnsi="Times New Roman" w:cs="Times New Roman"/>
          <w:sz w:val="28"/>
          <w:szCs w:val="28"/>
        </w:rPr>
        <w:t xml:space="preserve">тся </w:t>
      </w:r>
      <w:r w:rsidR="00696FAD" w:rsidRPr="00B34126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организацией «Российский Союз Молодёжи»</w:t>
      </w:r>
      <w:r w:rsidR="00D72164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Pr="00B34126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Президента Российской Федерации </w:t>
      </w:r>
      <w:r w:rsidR="00B34126" w:rsidRPr="00B34126">
        <w:rPr>
          <w:rFonts w:ascii="Times New Roman" w:hAnsi="Times New Roman" w:cs="Times New Roman"/>
          <w:sz w:val="28"/>
          <w:szCs w:val="28"/>
        </w:rPr>
        <w:t>№68-рп от 05 апреля 2016 года «Об обеспечении в 2016 году государственной поддержки некоммерческих неправительственных организаций,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гражданина»</w:t>
      </w:r>
      <w:r w:rsidR="00F311C4" w:rsidRPr="00B34126">
        <w:rPr>
          <w:rFonts w:ascii="Times New Roman" w:hAnsi="Times New Roman" w:cs="Times New Roman"/>
          <w:sz w:val="28"/>
          <w:szCs w:val="28"/>
        </w:rPr>
        <w:t>.</w:t>
      </w:r>
    </w:p>
    <w:p w:rsidR="004D1EE8" w:rsidRPr="00B34126" w:rsidRDefault="00E654A5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 xml:space="preserve">1.3. 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91F43" w:rsidRPr="00B34126">
        <w:rPr>
          <w:rFonts w:ascii="Times New Roman" w:hAnsi="Times New Roman" w:cs="Times New Roman"/>
          <w:sz w:val="28"/>
          <w:szCs w:val="28"/>
        </w:rPr>
        <w:t>к</w:t>
      </w:r>
      <w:r w:rsidR="00DE0385" w:rsidRPr="00B34126">
        <w:rPr>
          <w:rFonts w:ascii="Times New Roman" w:hAnsi="Times New Roman" w:cs="Times New Roman"/>
          <w:sz w:val="28"/>
          <w:szCs w:val="28"/>
        </w:rPr>
        <w:t>онкурс</w:t>
      </w:r>
      <w:r w:rsidR="00530961" w:rsidRPr="00B34126">
        <w:rPr>
          <w:rFonts w:ascii="Times New Roman" w:hAnsi="Times New Roman" w:cs="Times New Roman"/>
          <w:sz w:val="28"/>
          <w:szCs w:val="28"/>
        </w:rPr>
        <w:t>ов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 является выявление и поддержка лучших проектов</w:t>
      </w:r>
      <w:r w:rsidR="00F614D4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DE0385" w:rsidRPr="00B34126">
        <w:rPr>
          <w:rFonts w:ascii="Times New Roman" w:hAnsi="Times New Roman" w:cs="Times New Roman"/>
          <w:sz w:val="28"/>
          <w:szCs w:val="28"/>
        </w:rPr>
        <w:t>некоммерческих неправительственных организац</w:t>
      </w:r>
      <w:r w:rsidR="00330E2F" w:rsidRPr="00B34126">
        <w:rPr>
          <w:rFonts w:ascii="Times New Roman" w:hAnsi="Times New Roman" w:cs="Times New Roman"/>
          <w:sz w:val="28"/>
          <w:szCs w:val="28"/>
        </w:rPr>
        <w:t>ий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377258" w:rsidRPr="00B34126">
        <w:rPr>
          <w:rFonts w:ascii="Times New Roman" w:hAnsi="Times New Roman" w:cs="Times New Roman"/>
          <w:sz w:val="28"/>
          <w:szCs w:val="28"/>
        </w:rPr>
        <w:t>по направлениям</w:t>
      </w:r>
      <w:r w:rsidR="005759C4" w:rsidRPr="00B34126">
        <w:rPr>
          <w:rFonts w:ascii="Times New Roman" w:hAnsi="Times New Roman" w:cs="Times New Roman"/>
          <w:sz w:val="28"/>
          <w:szCs w:val="28"/>
        </w:rPr>
        <w:t>, перечисленны</w:t>
      </w:r>
      <w:r w:rsidR="00471512" w:rsidRPr="00B34126">
        <w:rPr>
          <w:rFonts w:ascii="Times New Roman" w:hAnsi="Times New Roman" w:cs="Times New Roman"/>
          <w:sz w:val="28"/>
          <w:szCs w:val="28"/>
        </w:rPr>
        <w:t>м</w:t>
      </w:r>
      <w:r w:rsidR="005759C4" w:rsidRPr="00B34126">
        <w:rPr>
          <w:rFonts w:ascii="Times New Roman" w:hAnsi="Times New Roman" w:cs="Times New Roman"/>
          <w:sz w:val="28"/>
          <w:szCs w:val="28"/>
        </w:rPr>
        <w:t xml:space="preserve"> в п. 1.1. настоящего Положения</w:t>
      </w:r>
      <w:r w:rsidR="00DE0385" w:rsidRPr="00B34126">
        <w:rPr>
          <w:rFonts w:ascii="Times New Roman" w:hAnsi="Times New Roman" w:cs="Times New Roman"/>
          <w:sz w:val="28"/>
          <w:szCs w:val="28"/>
        </w:rPr>
        <w:t>.</w:t>
      </w:r>
    </w:p>
    <w:p w:rsidR="00632E42" w:rsidRPr="00B34126" w:rsidRDefault="00632E42" w:rsidP="00B34126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E0385" w:rsidRPr="00B34126" w:rsidRDefault="00632E42" w:rsidP="00B3412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DE0385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Основные понятия</w:t>
      </w:r>
    </w:p>
    <w:p w:rsidR="00D72164" w:rsidRPr="00B34126" w:rsidRDefault="00D72164" w:rsidP="00B34126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385" w:rsidRPr="00B34126" w:rsidRDefault="00632E42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 xml:space="preserve">2.1. </w:t>
      </w:r>
      <w:r w:rsidR="00DE0385" w:rsidRPr="00B34126">
        <w:rPr>
          <w:rFonts w:ascii="Times New Roman" w:hAnsi="Times New Roman" w:cs="Times New Roman"/>
          <w:sz w:val="28"/>
          <w:szCs w:val="28"/>
        </w:rPr>
        <w:t>В рамках настоящего Положения используются следующие понятия:</w:t>
      </w:r>
    </w:p>
    <w:p w:rsidR="00DE0385" w:rsidRPr="00B34126" w:rsidRDefault="005C61B3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E0385" w:rsidRPr="00B34126">
        <w:rPr>
          <w:rFonts w:ascii="Times New Roman" w:hAnsi="Times New Roman" w:cs="Times New Roman"/>
          <w:sz w:val="28"/>
          <w:szCs w:val="28"/>
        </w:rPr>
        <w:t>Гра</w:t>
      </w:r>
      <w:r w:rsidR="00E75E75" w:rsidRPr="00B34126">
        <w:rPr>
          <w:rFonts w:ascii="Times New Roman" w:hAnsi="Times New Roman" w:cs="Times New Roman"/>
          <w:sz w:val="28"/>
          <w:szCs w:val="28"/>
        </w:rPr>
        <w:t xml:space="preserve">нт </w:t>
      </w:r>
      <w:r w:rsidRPr="00B34126">
        <w:rPr>
          <w:rFonts w:ascii="Times New Roman" w:hAnsi="Times New Roman" w:cs="Times New Roman"/>
          <w:sz w:val="28"/>
          <w:szCs w:val="28"/>
        </w:rPr>
        <w:t>–</w:t>
      </w:r>
      <w:r w:rsidR="00E75E75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5759C4" w:rsidRPr="00B34126">
        <w:rPr>
          <w:rFonts w:ascii="Times New Roman" w:hAnsi="Times New Roman" w:cs="Times New Roman"/>
          <w:sz w:val="28"/>
          <w:szCs w:val="28"/>
        </w:rPr>
        <w:t xml:space="preserve">денежные средства, предоставляемые </w:t>
      </w:r>
      <w:r w:rsidR="00DE0385" w:rsidRPr="00B34126">
        <w:rPr>
          <w:rFonts w:ascii="Times New Roman" w:hAnsi="Times New Roman" w:cs="Times New Roman"/>
          <w:sz w:val="28"/>
          <w:szCs w:val="28"/>
        </w:rPr>
        <w:t>на безвоз</w:t>
      </w:r>
      <w:r w:rsidR="005759C4" w:rsidRPr="00B34126">
        <w:rPr>
          <w:rFonts w:ascii="Times New Roman" w:hAnsi="Times New Roman" w:cs="Times New Roman"/>
          <w:sz w:val="28"/>
          <w:szCs w:val="28"/>
        </w:rPr>
        <w:t>мездной и безвозвратной основах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 на о</w:t>
      </w:r>
      <w:r w:rsidR="005759C4" w:rsidRPr="00B34126">
        <w:rPr>
          <w:rFonts w:ascii="Times New Roman" w:hAnsi="Times New Roman" w:cs="Times New Roman"/>
          <w:sz w:val="28"/>
          <w:szCs w:val="28"/>
        </w:rPr>
        <w:t>существление конкретных проектов</w:t>
      </w:r>
      <w:r w:rsidR="00DE0385" w:rsidRPr="00B34126">
        <w:rPr>
          <w:rFonts w:ascii="Times New Roman" w:hAnsi="Times New Roman" w:cs="Times New Roman"/>
          <w:sz w:val="28"/>
          <w:szCs w:val="28"/>
        </w:rPr>
        <w:t>, имеющих социальное значение, с обязатель</w:t>
      </w:r>
      <w:r w:rsidR="00C5295A" w:rsidRPr="00B34126">
        <w:rPr>
          <w:rFonts w:ascii="Times New Roman" w:hAnsi="Times New Roman" w:cs="Times New Roman"/>
          <w:sz w:val="28"/>
          <w:szCs w:val="28"/>
        </w:rPr>
        <w:t>ным предоставлением Грант</w:t>
      </w:r>
      <w:r w:rsidRPr="00B34126">
        <w:rPr>
          <w:rFonts w:ascii="Times New Roman" w:hAnsi="Times New Roman" w:cs="Times New Roman"/>
          <w:sz w:val="28"/>
          <w:szCs w:val="28"/>
        </w:rPr>
        <w:t>о</w:t>
      </w:r>
      <w:r w:rsidR="00C5295A" w:rsidRPr="00B34126">
        <w:rPr>
          <w:rFonts w:ascii="Times New Roman" w:hAnsi="Times New Roman" w:cs="Times New Roman"/>
          <w:sz w:val="28"/>
          <w:szCs w:val="28"/>
        </w:rPr>
        <w:t>оператору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 отчета о целевом использовании гранта;</w:t>
      </w:r>
    </w:p>
    <w:p w:rsidR="00DE0385" w:rsidRPr="00B34126" w:rsidRDefault="005C61B3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-</w:t>
      </w:r>
      <w:r w:rsidR="003C5000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327BED" w:rsidRPr="00B3412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B34126">
        <w:rPr>
          <w:rFonts w:ascii="Times New Roman" w:hAnsi="Times New Roman" w:cs="Times New Roman"/>
          <w:sz w:val="28"/>
          <w:szCs w:val="28"/>
        </w:rPr>
        <w:t>–</w:t>
      </w:r>
      <w:r w:rsidR="00327BED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DE0385" w:rsidRPr="00B34126">
        <w:rPr>
          <w:rFonts w:ascii="Times New Roman" w:hAnsi="Times New Roman" w:cs="Times New Roman"/>
          <w:sz w:val="28"/>
          <w:szCs w:val="28"/>
        </w:rPr>
        <w:t>открыты</w:t>
      </w:r>
      <w:r w:rsidR="00530961" w:rsidRPr="00B34126">
        <w:rPr>
          <w:rFonts w:ascii="Times New Roman" w:hAnsi="Times New Roman" w:cs="Times New Roman"/>
          <w:sz w:val="28"/>
          <w:szCs w:val="28"/>
        </w:rPr>
        <w:t>й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 конкурс по предоставлению грантов некоммерческим неправительственным организациям на реализацию</w:t>
      </w:r>
      <w:r w:rsidR="005759C4" w:rsidRPr="00B34126">
        <w:rPr>
          <w:rFonts w:ascii="Times New Roman" w:hAnsi="Times New Roman" w:cs="Times New Roman"/>
          <w:sz w:val="28"/>
          <w:szCs w:val="28"/>
        </w:rPr>
        <w:t xml:space="preserve"> социально значимых проектов </w:t>
      </w:r>
      <w:r w:rsidR="00377258" w:rsidRPr="00B34126">
        <w:rPr>
          <w:rFonts w:ascii="Times New Roman" w:hAnsi="Times New Roman" w:cs="Times New Roman"/>
          <w:sz w:val="28"/>
          <w:szCs w:val="28"/>
        </w:rPr>
        <w:t>по направлениям</w:t>
      </w:r>
      <w:r w:rsidR="004D1EE8" w:rsidRPr="00B34126">
        <w:rPr>
          <w:rFonts w:ascii="Times New Roman" w:hAnsi="Times New Roman" w:cs="Times New Roman"/>
          <w:sz w:val="28"/>
          <w:szCs w:val="28"/>
        </w:rPr>
        <w:t>, перечисленны</w:t>
      </w:r>
      <w:r w:rsidR="00471512" w:rsidRPr="00B34126">
        <w:rPr>
          <w:rFonts w:ascii="Times New Roman" w:hAnsi="Times New Roman" w:cs="Times New Roman"/>
          <w:sz w:val="28"/>
          <w:szCs w:val="28"/>
        </w:rPr>
        <w:t>м</w:t>
      </w:r>
      <w:r w:rsidR="004D1EE8" w:rsidRPr="00B34126">
        <w:rPr>
          <w:rFonts w:ascii="Times New Roman" w:hAnsi="Times New Roman" w:cs="Times New Roman"/>
          <w:sz w:val="28"/>
          <w:szCs w:val="28"/>
        </w:rPr>
        <w:t xml:space="preserve"> в п. 1.1. настоящего Положения</w:t>
      </w:r>
      <w:r w:rsidR="006842A4" w:rsidRPr="00B34126">
        <w:rPr>
          <w:rFonts w:ascii="Times New Roman" w:hAnsi="Times New Roman" w:cs="Times New Roman"/>
          <w:sz w:val="28"/>
          <w:szCs w:val="28"/>
        </w:rPr>
        <w:t>, и проводимый в сроки, определенны</w:t>
      </w:r>
      <w:r w:rsidR="00B34126" w:rsidRPr="00B34126">
        <w:rPr>
          <w:rFonts w:ascii="Times New Roman" w:hAnsi="Times New Roman" w:cs="Times New Roman"/>
          <w:sz w:val="28"/>
          <w:szCs w:val="28"/>
        </w:rPr>
        <w:t>е</w:t>
      </w:r>
      <w:r w:rsidR="006842A4" w:rsidRPr="00B34126">
        <w:rPr>
          <w:rFonts w:ascii="Times New Roman" w:hAnsi="Times New Roman" w:cs="Times New Roman"/>
          <w:sz w:val="28"/>
          <w:szCs w:val="28"/>
        </w:rPr>
        <w:t xml:space="preserve"> в разделе 6 настоящего Положения.</w:t>
      </w:r>
    </w:p>
    <w:p w:rsidR="00DE0385" w:rsidRPr="00B34126" w:rsidRDefault="005C61B3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-</w:t>
      </w:r>
      <w:r w:rsidR="003C5000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F614D4" w:rsidRPr="00B34126">
        <w:rPr>
          <w:rFonts w:ascii="Times New Roman" w:hAnsi="Times New Roman" w:cs="Times New Roman"/>
          <w:sz w:val="28"/>
          <w:szCs w:val="28"/>
        </w:rPr>
        <w:t>Н</w:t>
      </w:r>
      <w:r w:rsidR="00DE0385" w:rsidRPr="00B34126">
        <w:rPr>
          <w:rFonts w:ascii="Times New Roman" w:hAnsi="Times New Roman" w:cs="Times New Roman"/>
          <w:sz w:val="28"/>
          <w:szCs w:val="28"/>
        </w:rPr>
        <w:t>екоммерческая неправительственная организация</w:t>
      </w:r>
      <w:r w:rsidR="00DF19B5" w:rsidRPr="00B3412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E590A">
        <w:rPr>
          <w:rFonts w:ascii="Times New Roman" w:hAnsi="Times New Roman" w:cs="Times New Roman"/>
          <w:sz w:val="28"/>
          <w:szCs w:val="28"/>
        </w:rPr>
        <w:t xml:space="preserve"> -</w:t>
      </w:r>
      <w:r w:rsidR="00DF19B5" w:rsidRPr="00B34126">
        <w:rPr>
          <w:rFonts w:ascii="Times New Roman" w:hAnsi="Times New Roman" w:cs="Times New Roman"/>
          <w:sz w:val="28"/>
          <w:szCs w:val="28"/>
        </w:rPr>
        <w:t xml:space="preserve"> ННО)</w:t>
      </w:r>
      <w:r w:rsidR="00F614D4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Pr="00B34126">
        <w:rPr>
          <w:rFonts w:ascii="Times New Roman" w:hAnsi="Times New Roman" w:cs="Times New Roman"/>
          <w:sz w:val="28"/>
          <w:szCs w:val="28"/>
        </w:rPr>
        <w:t>–</w:t>
      </w:r>
      <w:r w:rsidR="00797F89" w:rsidRPr="00B34126">
        <w:rPr>
          <w:rFonts w:ascii="Times New Roman" w:hAnsi="Times New Roman" w:cs="Times New Roman"/>
          <w:sz w:val="28"/>
          <w:szCs w:val="28"/>
        </w:rPr>
        <w:t xml:space="preserve"> это организация, не имеющая извлечение прибыли в качестве основной цели своей деятельности и не распределяющая полученную прибыль между участниками (учредителями), созданная на территории РФ в соответствии с законами РФ, участниками (учредителями) которой не являются государственные </w:t>
      </w:r>
      <w:r w:rsidR="00B43557" w:rsidRPr="00B34126">
        <w:rPr>
          <w:rFonts w:ascii="Times New Roman" w:hAnsi="Times New Roman" w:cs="Times New Roman"/>
          <w:sz w:val="28"/>
          <w:szCs w:val="28"/>
        </w:rPr>
        <w:t xml:space="preserve">и муниципальные </w:t>
      </w:r>
      <w:r w:rsidR="00F614D4" w:rsidRPr="00B34126">
        <w:rPr>
          <w:rFonts w:ascii="Times New Roman" w:hAnsi="Times New Roman" w:cs="Times New Roman"/>
          <w:sz w:val="28"/>
          <w:szCs w:val="28"/>
        </w:rPr>
        <w:t>органы</w:t>
      </w:r>
      <w:r w:rsidR="00E507C4" w:rsidRPr="00B34126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DE0385" w:rsidRPr="00B34126">
        <w:rPr>
          <w:rFonts w:ascii="Times New Roman" w:hAnsi="Times New Roman" w:cs="Times New Roman"/>
          <w:sz w:val="28"/>
          <w:szCs w:val="28"/>
        </w:rPr>
        <w:t>;</w:t>
      </w:r>
    </w:p>
    <w:p w:rsidR="00DE0385" w:rsidRPr="00B34126" w:rsidRDefault="005C61B3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-</w:t>
      </w:r>
      <w:r w:rsidR="003C5000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DE0385" w:rsidRPr="00B34126">
        <w:rPr>
          <w:rFonts w:ascii="Times New Roman" w:hAnsi="Times New Roman" w:cs="Times New Roman"/>
          <w:sz w:val="28"/>
          <w:szCs w:val="28"/>
        </w:rPr>
        <w:t>Заявитель</w:t>
      </w:r>
      <w:r w:rsidR="00130DB7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632E42" w:rsidRPr="00B34126">
        <w:rPr>
          <w:rFonts w:ascii="Times New Roman" w:hAnsi="Times New Roman" w:cs="Times New Roman"/>
          <w:sz w:val="28"/>
          <w:szCs w:val="28"/>
        </w:rPr>
        <w:t>(</w:t>
      </w:r>
      <w:r w:rsidRPr="00B34126">
        <w:rPr>
          <w:rFonts w:ascii="Times New Roman" w:hAnsi="Times New Roman" w:cs="Times New Roman"/>
          <w:sz w:val="28"/>
          <w:szCs w:val="28"/>
        </w:rPr>
        <w:t>п</w:t>
      </w:r>
      <w:r w:rsidR="00130DB7" w:rsidRPr="00B34126">
        <w:rPr>
          <w:rFonts w:ascii="Times New Roman" w:hAnsi="Times New Roman" w:cs="Times New Roman"/>
          <w:sz w:val="28"/>
          <w:szCs w:val="28"/>
        </w:rPr>
        <w:t>ретендент</w:t>
      </w:r>
      <w:r w:rsidR="00632E42" w:rsidRPr="00B34126">
        <w:rPr>
          <w:rFonts w:ascii="Times New Roman" w:hAnsi="Times New Roman" w:cs="Times New Roman"/>
          <w:sz w:val="28"/>
          <w:szCs w:val="28"/>
        </w:rPr>
        <w:t xml:space="preserve">) </w:t>
      </w:r>
      <w:r w:rsidR="00330E2F" w:rsidRPr="00B34126">
        <w:rPr>
          <w:rFonts w:ascii="Times New Roman" w:hAnsi="Times New Roman" w:cs="Times New Roman"/>
          <w:sz w:val="28"/>
          <w:szCs w:val="28"/>
        </w:rPr>
        <w:t>–</w:t>
      </w:r>
      <w:r w:rsidR="00632E42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C86327" w:rsidRPr="00B34126">
        <w:rPr>
          <w:rFonts w:ascii="Times New Roman" w:hAnsi="Times New Roman" w:cs="Times New Roman"/>
          <w:sz w:val="28"/>
          <w:szCs w:val="28"/>
        </w:rPr>
        <w:t xml:space="preserve">ННО, </w:t>
      </w:r>
      <w:r w:rsidR="00DE0385" w:rsidRPr="00B34126">
        <w:rPr>
          <w:rFonts w:ascii="Times New Roman" w:hAnsi="Times New Roman" w:cs="Times New Roman"/>
          <w:sz w:val="28"/>
          <w:szCs w:val="28"/>
        </w:rPr>
        <w:t>подавшая заявку на участие в Конкурсе;</w:t>
      </w:r>
    </w:p>
    <w:p w:rsidR="00DE0385" w:rsidRPr="00B34126" w:rsidRDefault="005C61B3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-</w:t>
      </w:r>
      <w:r w:rsidR="003C5000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85548D" w:rsidRPr="00B34126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DE0385" w:rsidRPr="00B34126">
        <w:rPr>
          <w:rFonts w:ascii="Times New Roman" w:hAnsi="Times New Roman" w:cs="Times New Roman"/>
          <w:sz w:val="28"/>
          <w:szCs w:val="28"/>
        </w:rPr>
        <w:t>Конкурса</w:t>
      </w:r>
      <w:r w:rsidR="00E75E75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Pr="00B34126">
        <w:rPr>
          <w:rFonts w:ascii="Times New Roman" w:hAnsi="Times New Roman" w:cs="Times New Roman"/>
          <w:sz w:val="28"/>
          <w:szCs w:val="28"/>
        </w:rPr>
        <w:t>–</w:t>
      </w:r>
      <w:r w:rsidR="00E75E75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допущенный </w:t>
      </w:r>
      <w:r w:rsidR="00F311C4" w:rsidRPr="00B34126">
        <w:rPr>
          <w:rFonts w:ascii="Times New Roman" w:hAnsi="Times New Roman" w:cs="Times New Roman"/>
          <w:sz w:val="28"/>
          <w:szCs w:val="28"/>
        </w:rPr>
        <w:t>к</w:t>
      </w:r>
      <w:r w:rsidR="00DE0385" w:rsidRPr="00B34126">
        <w:rPr>
          <w:rFonts w:ascii="Times New Roman" w:hAnsi="Times New Roman" w:cs="Times New Roman"/>
          <w:sz w:val="28"/>
          <w:szCs w:val="28"/>
        </w:rPr>
        <w:t>онкурсной комиссией к участию в Конкурсе Заявитель в соответствии с настоящим Положением;</w:t>
      </w:r>
    </w:p>
    <w:p w:rsidR="00C41FEC" w:rsidRPr="00B34126" w:rsidRDefault="005C61B3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-</w:t>
      </w:r>
      <w:r w:rsidR="00471512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C41FEC" w:rsidRPr="00B34126">
        <w:rPr>
          <w:rFonts w:ascii="Times New Roman" w:hAnsi="Times New Roman" w:cs="Times New Roman"/>
          <w:sz w:val="28"/>
          <w:szCs w:val="28"/>
        </w:rPr>
        <w:t>Гранто</w:t>
      </w:r>
      <w:r w:rsidR="00632E42" w:rsidRPr="00B34126">
        <w:rPr>
          <w:rFonts w:ascii="Times New Roman" w:hAnsi="Times New Roman" w:cs="Times New Roman"/>
          <w:sz w:val="28"/>
          <w:szCs w:val="28"/>
        </w:rPr>
        <w:t>о</w:t>
      </w:r>
      <w:r w:rsidR="00C41FEC" w:rsidRPr="00B34126">
        <w:rPr>
          <w:rFonts w:ascii="Times New Roman" w:hAnsi="Times New Roman" w:cs="Times New Roman"/>
          <w:sz w:val="28"/>
          <w:szCs w:val="28"/>
        </w:rPr>
        <w:t>ператор</w:t>
      </w:r>
      <w:r w:rsidR="00AA0526" w:rsidRPr="00B34126">
        <w:rPr>
          <w:rFonts w:ascii="Times New Roman" w:hAnsi="Times New Roman" w:cs="Times New Roman"/>
          <w:sz w:val="28"/>
          <w:szCs w:val="28"/>
        </w:rPr>
        <w:t xml:space="preserve"> (</w:t>
      </w:r>
      <w:r w:rsidR="00707F63" w:rsidRPr="00B34126">
        <w:rPr>
          <w:rFonts w:ascii="Times New Roman" w:hAnsi="Times New Roman" w:cs="Times New Roman"/>
          <w:sz w:val="28"/>
          <w:szCs w:val="28"/>
        </w:rPr>
        <w:t>г</w:t>
      </w:r>
      <w:r w:rsidR="00AA0526" w:rsidRPr="00B34126">
        <w:rPr>
          <w:rFonts w:ascii="Times New Roman" w:hAnsi="Times New Roman" w:cs="Times New Roman"/>
          <w:sz w:val="28"/>
          <w:szCs w:val="28"/>
        </w:rPr>
        <w:t>рантодатель)</w:t>
      </w:r>
      <w:r w:rsidR="004E5E28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Pr="00B34126">
        <w:rPr>
          <w:rFonts w:ascii="Times New Roman" w:hAnsi="Times New Roman" w:cs="Times New Roman"/>
          <w:sz w:val="28"/>
          <w:szCs w:val="28"/>
        </w:rPr>
        <w:t>–</w:t>
      </w:r>
      <w:r w:rsidR="004E5E28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Pr="00B34126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«Российский Союз Молодёжи»</w:t>
      </w:r>
      <w:r w:rsidR="00D72164" w:rsidRPr="00B34126">
        <w:rPr>
          <w:rFonts w:ascii="Times New Roman" w:hAnsi="Times New Roman" w:cs="Times New Roman"/>
          <w:sz w:val="28"/>
          <w:szCs w:val="28"/>
        </w:rPr>
        <w:t>;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385" w:rsidRPr="00B34126" w:rsidRDefault="005C61B3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-</w:t>
      </w:r>
      <w:r w:rsidR="003C5000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DE0385" w:rsidRPr="00B34126">
        <w:rPr>
          <w:rFonts w:ascii="Times New Roman" w:hAnsi="Times New Roman" w:cs="Times New Roman"/>
          <w:sz w:val="28"/>
          <w:szCs w:val="28"/>
        </w:rPr>
        <w:t>Грантополучатель</w:t>
      </w:r>
      <w:r w:rsidR="004E5E28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Pr="00B34126">
        <w:rPr>
          <w:rFonts w:ascii="Times New Roman" w:hAnsi="Times New Roman" w:cs="Times New Roman"/>
          <w:sz w:val="28"/>
          <w:szCs w:val="28"/>
        </w:rPr>
        <w:t>–</w:t>
      </w:r>
      <w:r w:rsidR="004E5E28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632E42" w:rsidRPr="00B34126">
        <w:rPr>
          <w:rFonts w:ascii="Times New Roman" w:hAnsi="Times New Roman" w:cs="Times New Roman"/>
          <w:sz w:val="28"/>
          <w:szCs w:val="28"/>
        </w:rPr>
        <w:t>ННО</w:t>
      </w:r>
      <w:r w:rsidR="00DE0385" w:rsidRPr="00B34126">
        <w:rPr>
          <w:rFonts w:ascii="Times New Roman" w:hAnsi="Times New Roman" w:cs="Times New Roman"/>
          <w:sz w:val="28"/>
          <w:szCs w:val="28"/>
        </w:rPr>
        <w:t>, признанная победителем Конкурса и заключившая соответствующий договор с Гранто</w:t>
      </w:r>
      <w:r w:rsidR="003037A3" w:rsidRPr="00B34126">
        <w:rPr>
          <w:rFonts w:ascii="Times New Roman" w:hAnsi="Times New Roman" w:cs="Times New Roman"/>
          <w:sz w:val="28"/>
          <w:szCs w:val="28"/>
        </w:rPr>
        <w:t>о</w:t>
      </w:r>
      <w:r w:rsidR="00C41FEC" w:rsidRPr="00B34126">
        <w:rPr>
          <w:rFonts w:ascii="Times New Roman" w:hAnsi="Times New Roman" w:cs="Times New Roman"/>
          <w:sz w:val="28"/>
          <w:szCs w:val="28"/>
        </w:rPr>
        <w:t>ператором</w:t>
      </w:r>
      <w:r w:rsidR="00DE0385" w:rsidRPr="00B34126">
        <w:rPr>
          <w:rFonts w:ascii="Times New Roman" w:hAnsi="Times New Roman" w:cs="Times New Roman"/>
          <w:sz w:val="28"/>
          <w:szCs w:val="28"/>
        </w:rPr>
        <w:t>.</w:t>
      </w:r>
    </w:p>
    <w:p w:rsidR="00130DB7" w:rsidRPr="00B34126" w:rsidRDefault="00130DB7" w:rsidP="00B34126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0385" w:rsidRPr="00B34126" w:rsidRDefault="00632E42" w:rsidP="00B34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D1EE8" w:rsidRPr="00B34126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Pr="00B34126">
        <w:rPr>
          <w:rFonts w:ascii="Times New Roman" w:hAnsi="Times New Roman" w:cs="Times New Roman"/>
          <w:b/>
          <w:sz w:val="28"/>
          <w:szCs w:val="28"/>
        </w:rPr>
        <w:t>К</w:t>
      </w:r>
      <w:r w:rsidR="004D1EE8" w:rsidRPr="00B34126">
        <w:rPr>
          <w:rFonts w:ascii="Times New Roman" w:hAnsi="Times New Roman" w:cs="Times New Roman"/>
          <w:b/>
          <w:sz w:val="28"/>
          <w:szCs w:val="28"/>
        </w:rPr>
        <w:t>онкурс</w:t>
      </w:r>
      <w:r w:rsidR="00530961" w:rsidRPr="00B34126">
        <w:rPr>
          <w:rFonts w:ascii="Times New Roman" w:hAnsi="Times New Roman" w:cs="Times New Roman"/>
          <w:b/>
          <w:sz w:val="28"/>
          <w:szCs w:val="28"/>
        </w:rPr>
        <w:t>е</w:t>
      </w:r>
    </w:p>
    <w:p w:rsidR="00D72164" w:rsidRPr="00B34126" w:rsidRDefault="00D72164" w:rsidP="00B34126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D1EE8" w:rsidRPr="00B34126" w:rsidRDefault="00DE0385" w:rsidP="00B341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 xml:space="preserve">3.1. </w:t>
      </w:r>
      <w:r w:rsidR="004D1EE8" w:rsidRPr="00B34126">
        <w:rPr>
          <w:rFonts w:ascii="Times New Roman" w:hAnsi="Times New Roman" w:cs="Times New Roman"/>
          <w:sz w:val="28"/>
          <w:szCs w:val="28"/>
        </w:rPr>
        <w:t>Конкурс явля</w:t>
      </w:r>
      <w:r w:rsidR="00530961" w:rsidRPr="00B34126">
        <w:rPr>
          <w:rFonts w:ascii="Times New Roman" w:hAnsi="Times New Roman" w:cs="Times New Roman"/>
          <w:sz w:val="28"/>
          <w:szCs w:val="28"/>
        </w:rPr>
        <w:t>е</w:t>
      </w:r>
      <w:r w:rsidR="004D1EE8" w:rsidRPr="00B34126">
        <w:rPr>
          <w:rFonts w:ascii="Times New Roman" w:hAnsi="Times New Roman" w:cs="Times New Roman"/>
          <w:sz w:val="28"/>
          <w:szCs w:val="28"/>
        </w:rPr>
        <w:t>тся открытым</w:t>
      </w:r>
      <w:r w:rsidR="00530961" w:rsidRPr="00B34126">
        <w:rPr>
          <w:rFonts w:ascii="Times New Roman" w:hAnsi="Times New Roman" w:cs="Times New Roman"/>
          <w:sz w:val="28"/>
          <w:szCs w:val="28"/>
        </w:rPr>
        <w:t>, к участию в нем</w:t>
      </w:r>
      <w:r w:rsidR="004D1EE8" w:rsidRPr="00B34126"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r w:rsidR="00377258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4D1EE8" w:rsidRPr="00B34126">
        <w:rPr>
          <w:rFonts w:ascii="Times New Roman" w:hAnsi="Times New Roman" w:cs="Times New Roman"/>
          <w:sz w:val="28"/>
          <w:szCs w:val="28"/>
        </w:rPr>
        <w:t>ННО, зарегистрированные в установленном порядке на территории Российской Федерации и отвечающие следующим требованиям:</w:t>
      </w:r>
    </w:p>
    <w:p w:rsidR="00114A0F" w:rsidRPr="00D16C00" w:rsidRDefault="00114A0F" w:rsidP="00114A0F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D16C00">
        <w:rPr>
          <w:sz w:val="28"/>
          <w:szCs w:val="28"/>
        </w:rPr>
        <w:t xml:space="preserve"> срок государственной регистрации ННО в качестве юридического лица к дате окончания приема заявок </w:t>
      </w:r>
      <w:r w:rsidRPr="00D16C00">
        <w:rPr>
          <w:color w:val="auto"/>
          <w:sz w:val="28"/>
          <w:szCs w:val="28"/>
        </w:rPr>
        <w:t xml:space="preserve">на соответствующий </w:t>
      </w:r>
      <w:r w:rsidR="008E6951">
        <w:rPr>
          <w:color w:val="auto"/>
          <w:sz w:val="28"/>
          <w:szCs w:val="28"/>
        </w:rPr>
        <w:t>К</w:t>
      </w:r>
      <w:r w:rsidRPr="00D16C00">
        <w:rPr>
          <w:color w:val="auto"/>
          <w:sz w:val="28"/>
          <w:szCs w:val="28"/>
        </w:rPr>
        <w:t xml:space="preserve">онкурс </w:t>
      </w:r>
      <w:r w:rsidRPr="00D16C00">
        <w:rPr>
          <w:sz w:val="28"/>
          <w:szCs w:val="28"/>
        </w:rPr>
        <w:t>должен быть не менее одного календарного года;</w:t>
      </w:r>
    </w:p>
    <w:p w:rsidR="00114A0F" w:rsidRPr="00D16C00" w:rsidRDefault="000B3C29" w:rsidP="00114A0F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D16C00">
        <w:rPr>
          <w:sz w:val="28"/>
          <w:szCs w:val="28"/>
        </w:rPr>
        <w:t> </w:t>
      </w:r>
      <w:r w:rsidRPr="00D503A5">
        <w:rPr>
          <w:sz w:val="28"/>
          <w:szCs w:val="28"/>
        </w:rPr>
        <w:t>ННО не должна находиться в процессе ликвидации или реорганизации, и ее деятельность не должна быть приостановлена действующим решением уполномоченного органа (органа юстиции, прокуратуры, суда и др.);</w:t>
      </w:r>
      <w:r w:rsidR="00114A0F" w:rsidRPr="00D16C00">
        <w:rPr>
          <w:sz w:val="28"/>
          <w:szCs w:val="28"/>
        </w:rPr>
        <w:t xml:space="preserve"> </w:t>
      </w:r>
    </w:p>
    <w:p w:rsidR="00114A0F" w:rsidRDefault="00114A0F" w:rsidP="00114A0F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</w:t>
      </w:r>
      <w:r w:rsidRPr="00D16C00">
        <w:rPr>
          <w:color w:val="auto"/>
          <w:sz w:val="28"/>
          <w:szCs w:val="28"/>
        </w:rPr>
        <w:t xml:space="preserve"> ННО должна осуществлять социально значимую деятельност</w:t>
      </w:r>
      <w:r w:rsidR="008E6951">
        <w:rPr>
          <w:color w:val="auto"/>
          <w:sz w:val="28"/>
          <w:szCs w:val="28"/>
        </w:rPr>
        <w:t>ь по направлениям объявленного К</w:t>
      </w:r>
      <w:r w:rsidRPr="00D16C00">
        <w:rPr>
          <w:color w:val="auto"/>
          <w:sz w:val="28"/>
          <w:szCs w:val="28"/>
        </w:rPr>
        <w:t>онкурса</w:t>
      </w:r>
      <w:r>
        <w:rPr>
          <w:color w:val="auto"/>
          <w:sz w:val="28"/>
          <w:szCs w:val="28"/>
        </w:rPr>
        <w:t>;</w:t>
      </w:r>
    </w:p>
    <w:p w:rsidR="00114A0F" w:rsidRPr="00D16C00" w:rsidRDefault="00114A0F" w:rsidP="00114A0F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г) ННО </w:t>
      </w:r>
      <w:r w:rsidRPr="005045B6">
        <w:rPr>
          <w:color w:val="auto"/>
          <w:sz w:val="28"/>
          <w:szCs w:val="28"/>
        </w:rPr>
        <w:t xml:space="preserve">не </w:t>
      </w:r>
      <w:r>
        <w:rPr>
          <w:color w:val="auto"/>
          <w:sz w:val="28"/>
          <w:szCs w:val="28"/>
        </w:rPr>
        <w:t xml:space="preserve">должна </w:t>
      </w:r>
      <w:r w:rsidRPr="005045B6">
        <w:rPr>
          <w:color w:val="auto"/>
          <w:sz w:val="28"/>
          <w:szCs w:val="28"/>
        </w:rPr>
        <w:t>иметь задолженност</w:t>
      </w:r>
      <w:r>
        <w:rPr>
          <w:color w:val="auto"/>
          <w:sz w:val="28"/>
          <w:szCs w:val="28"/>
        </w:rPr>
        <w:t>ь</w:t>
      </w:r>
      <w:r w:rsidRPr="005045B6">
        <w:rPr>
          <w:color w:val="auto"/>
          <w:sz w:val="28"/>
          <w:szCs w:val="28"/>
        </w:rPr>
        <w:t xml:space="preserve">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Pr="00D16C00">
        <w:rPr>
          <w:color w:val="auto"/>
          <w:sz w:val="28"/>
          <w:szCs w:val="28"/>
        </w:rPr>
        <w:t>.</w:t>
      </w:r>
    </w:p>
    <w:p w:rsidR="004D1EE8" w:rsidRPr="00B34126" w:rsidRDefault="004D1EE8" w:rsidP="00B341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3.2. Представленный на Конкурс проект должен</w:t>
      </w:r>
      <w:r w:rsidR="00330E2F" w:rsidRPr="00B34126">
        <w:rPr>
          <w:rFonts w:ascii="Times New Roman" w:hAnsi="Times New Roman" w:cs="Times New Roman"/>
          <w:sz w:val="28"/>
          <w:szCs w:val="28"/>
        </w:rPr>
        <w:t xml:space="preserve"> соответствовать уставным целям</w:t>
      </w:r>
      <w:r w:rsidR="006935AC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Pr="00B34126">
        <w:rPr>
          <w:rFonts w:ascii="Times New Roman" w:hAnsi="Times New Roman" w:cs="Times New Roman"/>
          <w:sz w:val="28"/>
          <w:szCs w:val="28"/>
        </w:rPr>
        <w:t>ННО-претендента.</w:t>
      </w:r>
    </w:p>
    <w:p w:rsidR="004D1EE8" w:rsidRPr="00B34126" w:rsidRDefault="004D1EE8" w:rsidP="00B341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 xml:space="preserve">3.3. </w:t>
      </w:r>
      <w:r w:rsidR="00A437A3" w:rsidRPr="00B34126">
        <w:rPr>
          <w:rFonts w:ascii="Times New Roman" w:hAnsi="Times New Roman" w:cs="Times New Roman"/>
          <w:sz w:val="28"/>
          <w:szCs w:val="28"/>
        </w:rPr>
        <w:t xml:space="preserve">Представляемые на Конкурс проекты должны предусматривать их реализацию не позднее, чем до 30 сентября </w:t>
      </w:r>
      <w:r w:rsidR="006A17AE" w:rsidRPr="00B34126">
        <w:rPr>
          <w:rFonts w:ascii="Times New Roman" w:hAnsi="Times New Roman" w:cs="Times New Roman"/>
          <w:sz w:val="28"/>
          <w:szCs w:val="28"/>
        </w:rPr>
        <w:t>2017</w:t>
      </w:r>
      <w:r w:rsidR="00A437A3" w:rsidRPr="00B3412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42A4" w:rsidRPr="00B34126" w:rsidRDefault="006842A4" w:rsidP="00D668F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6C5">
        <w:rPr>
          <w:rFonts w:ascii="Times New Roman" w:hAnsi="Times New Roman" w:cs="Times New Roman"/>
          <w:sz w:val="28"/>
          <w:szCs w:val="28"/>
        </w:rPr>
        <w:t xml:space="preserve">3.4. </w:t>
      </w:r>
      <w:r w:rsidR="007B36C5" w:rsidRPr="007B36C5">
        <w:rPr>
          <w:rFonts w:ascii="Times New Roman" w:hAnsi="Times New Roman" w:cs="Times New Roman"/>
          <w:sz w:val="28"/>
          <w:szCs w:val="28"/>
        </w:rPr>
        <w:t xml:space="preserve">Заявки, не победившие в одном </w:t>
      </w:r>
      <w:r w:rsidR="008E6951">
        <w:rPr>
          <w:rFonts w:ascii="Times New Roman" w:hAnsi="Times New Roman" w:cs="Times New Roman"/>
          <w:sz w:val="28"/>
          <w:szCs w:val="28"/>
        </w:rPr>
        <w:t>К</w:t>
      </w:r>
      <w:r w:rsidR="007B36C5" w:rsidRPr="007B36C5">
        <w:rPr>
          <w:rFonts w:ascii="Times New Roman" w:hAnsi="Times New Roman" w:cs="Times New Roman"/>
          <w:sz w:val="28"/>
          <w:szCs w:val="28"/>
        </w:rPr>
        <w:t>онкурсе, не считаются автома</w:t>
      </w:r>
      <w:r w:rsidR="008E6951">
        <w:rPr>
          <w:rFonts w:ascii="Times New Roman" w:hAnsi="Times New Roman" w:cs="Times New Roman"/>
          <w:sz w:val="28"/>
          <w:szCs w:val="28"/>
        </w:rPr>
        <w:t>тически поданными на следующий Конкурс. Для участия в К</w:t>
      </w:r>
      <w:r w:rsidR="007B36C5" w:rsidRPr="007B36C5">
        <w:rPr>
          <w:rFonts w:ascii="Times New Roman" w:hAnsi="Times New Roman" w:cs="Times New Roman"/>
          <w:sz w:val="28"/>
          <w:szCs w:val="28"/>
        </w:rPr>
        <w:t xml:space="preserve">онкурсе заявка должна быть подана строго в сроки, указанные в </w:t>
      </w:r>
      <w:r w:rsidR="00D668FD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разделе 6 настоящего Положения.</w:t>
      </w:r>
    </w:p>
    <w:p w:rsidR="00130DB7" w:rsidRPr="00B34126" w:rsidRDefault="00130DB7" w:rsidP="00B341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B79" w:rsidRPr="00B34126" w:rsidRDefault="00632E42" w:rsidP="00B34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97B79" w:rsidRPr="00B34126">
        <w:rPr>
          <w:rFonts w:ascii="Times New Roman" w:hAnsi="Times New Roman" w:cs="Times New Roman"/>
          <w:b/>
          <w:sz w:val="28"/>
          <w:szCs w:val="28"/>
        </w:rPr>
        <w:t xml:space="preserve">Критерии для определения победителей </w:t>
      </w:r>
      <w:r w:rsidR="002D4A5D" w:rsidRPr="00B34126">
        <w:rPr>
          <w:rFonts w:ascii="Times New Roman" w:hAnsi="Times New Roman" w:cs="Times New Roman"/>
          <w:b/>
          <w:sz w:val="28"/>
          <w:szCs w:val="28"/>
        </w:rPr>
        <w:t>К</w:t>
      </w:r>
      <w:r w:rsidR="00797B79" w:rsidRPr="00B34126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D72164" w:rsidRPr="00B34126" w:rsidRDefault="00D72164" w:rsidP="00B341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B79" w:rsidRPr="00B34126" w:rsidRDefault="0040694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 xml:space="preserve">4.1. </w:t>
      </w:r>
      <w:r w:rsidR="00797B79" w:rsidRPr="00B34126">
        <w:rPr>
          <w:color w:val="auto"/>
          <w:sz w:val="28"/>
          <w:szCs w:val="28"/>
        </w:rPr>
        <w:t xml:space="preserve">Основными критериями для определения победителей </w:t>
      </w:r>
      <w:r w:rsidR="002D4A5D" w:rsidRPr="00B34126">
        <w:rPr>
          <w:color w:val="auto"/>
          <w:sz w:val="28"/>
          <w:szCs w:val="28"/>
        </w:rPr>
        <w:t>К</w:t>
      </w:r>
      <w:r w:rsidR="00797B79" w:rsidRPr="00B34126">
        <w:rPr>
          <w:color w:val="auto"/>
          <w:sz w:val="28"/>
          <w:szCs w:val="28"/>
        </w:rPr>
        <w:t>онкурса являются:</w:t>
      </w:r>
    </w:p>
    <w:p w:rsidR="00797B79" w:rsidRPr="00B34126" w:rsidRDefault="0018628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471512" w:rsidRPr="00B34126">
        <w:rPr>
          <w:color w:val="auto"/>
          <w:sz w:val="28"/>
          <w:szCs w:val="28"/>
        </w:rPr>
        <w:t xml:space="preserve"> </w:t>
      </w:r>
      <w:r w:rsidR="00797B79" w:rsidRPr="00B34126">
        <w:rPr>
          <w:color w:val="auto"/>
          <w:sz w:val="28"/>
          <w:szCs w:val="28"/>
        </w:rPr>
        <w:t>соответствие проекта целям и условиям Конкурса;</w:t>
      </w:r>
    </w:p>
    <w:p w:rsidR="00797B79" w:rsidRPr="00B34126" w:rsidRDefault="0018628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471512" w:rsidRPr="00B34126">
        <w:rPr>
          <w:color w:val="auto"/>
          <w:sz w:val="28"/>
          <w:szCs w:val="28"/>
        </w:rPr>
        <w:t xml:space="preserve"> </w:t>
      </w:r>
      <w:r w:rsidR="00797B79" w:rsidRPr="00B34126">
        <w:rPr>
          <w:color w:val="auto"/>
          <w:sz w:val="28"/>
          <w:szCs w:val="28"/>
        </w:rPr>
        <w:t>актуальность и социальная значимость проекта;</w:t>
      </w:r>
    </w:p>
    <w:p w:rsidR="00797B79" w:rsidRPr="00B34126" w:rsidRDefault="0018628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471512" w:rsidRPr="00B34126">
        <w:rPr>
          <w:color w:val="auto"/>
          <w:sz w:val="28"/>
          <w:szCs w:val="28"/>
        </w:rPr>
        <w:t xml:space="preserve"> </w:t>
      </w:r>
      <w:r w:rsidR="00797B79" w:rsidRPr="00B34126">
        <w:rPr>
          <w:color w:val="auto"/>
          <w:sz w:val="28"/>
          <w:szCs w:val="28"/>
        </w:rPr>
        <w:t>детальная проработанность проекта, в т.ч. соответствие мероприятий проекта его целям и задачам, оптимальность механизмов его реализации;</w:t>
      </w:r>
    </w:p>
    <w:p w:rsidR="00797B79" w:rsidRPr="00B34126" w:rsidRDefault="0018628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471512" w:rsidRPr="00B34126">
        <w:rPr>
          <w:color w:val="auto"/>
          <w:sz w:val="28"/>
          <w:szCs w:val="28"/>
        </w:rPr>
        <w:t xml:space="preserve"> </w:t>
      </w:r>
      <w:r w:rsidR="00797B79" w:rsidRPr="00B34126">
        <w:rPr>
          <w:color w:val="auto"/>
          <w:sz w:val="28"/>
          <w:szCs w:val="28"/>
        </w:rPr>
        <w:t>конкретность, значимость и достижимость результатов проекта;</w:t>
      </w:r>
    </w:p>
    <w:p w:rsidR="00797B79" w:rsidRPr="00B34126" w:rsidRDefault="0018628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471512" w:rsidRPr="00B34126">
        <w:rPr>
          <w:color w:val="auto"/>
          <w:sz w:val="28"/>
          <w:szCs w:val="28"/>
        </w:rPr>
        <w:t xml:space="preserve"> </w:t>
      </w:r>
      <w:r w:rsidR="00797B79" w:rsidRPr="00B34126">
        <w:rPr>
          <w:color w:val="auto"/>
          <w:sz w:val="28"/>
          <w:szCs w:val="28"/>
        </w:rPr>
        <w:t>реалистичность и обоснованность представленного бюджета проекта (в т.ч. обоснованность затрат с точки зрения объема деятельности и предполагаемых результатов проекта; соответствие статей расходов предполагаемой проектной деятельности);</w:t>
      </w:r>
    </w:p>
    <w:p w:rsidR="00797B79" w:rsidRPr="00B34126" w:rsidRDefault="0018628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471512" w:rsidRPr="00B34126">
        <w:rPr>
          <w:color w:val="auto"/>
          <w:sz w:val="28"/>
          <w:szCs w:val="28"/>
        </w:rPr>
        <w:t xml:space="preserve"> </w:t>
      </w:r>
      <w:r w:rsidR="00797B79" w:rsidRPr="00B34126">
        <w:rPr>
          <w:color w:val="auto"/>
          <w:sz w:val="28"/>
          <w:szCs w:val="28"/>
        </w:rPr>
        <w:t>наличие у заявителя</w:t>
      </w:r>
      <w:r w:rsidR="00DC4DA4" w:rsidRPr="00B34126">
        <w:rPr>
          <w:color w:val="auto"/>
          <w:sz w:val="28"/>
          <w:szCs w:val="28"/>
        </w:rPr>
        <w:t xml:space="preserve"> </w:t>
      </w:r>
      <w:r w:rsidR="00797B79" w:rsidRPr="00B34126">
        <w:rPr>
          <w:color w:val="auto"/>
          <w:sz w:val="28"/>
          <w:szCs w:val="28"/>
        </w:rPr>
        <w:t>опыта реализации аналогичных проектов (по направлению и масштабу);</w:t>
      </w:r>
    </w:p>
    <w:p w:rsidR="002D3773" w:rsidRPr="00B34126" w:rsidRDefault="0018628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471512" w:rsidRPr="00B34126">
        <w:rPr>
          <w:color w:val="auto"/>
          <w:sz w:val="28"/>
          <w:szCs w:val="28"/>
        </w:rPr>
        <w:t xml:space="preserve"> </w:t>
      </w:r>
      <w:r w:rsidR="002D3773" w:rsidRPr="00B34126">
        <w:rPr>
          <w:color w:val="auto"/>
          <w:sz w:val="28"/>
          <w:szCs w:val="28"/>
        </w:rPr>
        <w:t>наличие квалифицированных специалистов, которых планируется задействовать в реализации проекта;</w:t>
      </w:r>
    </w:p>
    <w:p w:rsidR="00797B79" w:rsidRPr="00B34126" w:rsidRDefault="0018628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471512" w:rsidRPr="00B34126">
        <w:rPr>
          <w:color w:val="auto"/>
          <w:sz w:val="28"/>
          <w:szCs w:val="28"/>
        </w:rPr>
        <w:t xml:space="preserve"> </w:t>
      </w:r>
      <w:r w:rsidR="00797B79" w:rsidRPr="00B34126">
        <w:rPr>
          <w:color w:val="auto"/>
          <w:sz w:val="28"/>
          <w:szCs w:val="28"/>
        </w:rPr>
        <w:t>наличие дополнительных источников финансирования;</w:t>
      </w:r>
    </w:p>
    <w:p w:rsidR="00797B79" w:rsidRPr="00B34126" w:rsidRDefault="00186283" w:rsidP="00B34126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471512" w:rsidRPr="00B34126">
        <w:rPr>
          <w:color w:val="auto"/>
          <w:sz w:val="28"/>
          <w:szCs w:val="28"/>
        </w:rPr>
        <w:t xml:space="preserve"> </w:t>
      </w:r>
      <w:r w:rsidR="00797B79" w:rsidRPr="00B34126">
        <w:rPr>
          <w:color w:val="auto"/>
          <w:sz w:val="28"/>
          <w:szCs w:val="28"/>
        </w:rPr>
        <w:t>территориальный охват проекта;</w:t>
      </w:r>
    </w:p>
    <w:p w:rsidR="008E6951" w:rsidRDefault="00186283" w:rsidP="008E6951">
      <w:pPr>
        <w:pStyle w:val="Default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B34126">
        <w:rPr>
          <w:color w:val="auto"/>
          <w:sz w:val="28"/>
          <w:szCs w:val="28"/>
        </w:rPr>
        <w:t>-</w:t>
      </w:r>
      <w:r w:rsidR="00471512" w:rsidRPr="00B34126">
        <w:rPr>
          <w:color w:val="auto"/>
          <w:sz w:val="28"/>
          <w:szCs w:val="28"/>
        </w:rPr>
        <w:t xml:space="preserve"> </w:t>
      </w:r>
      <w:r w:rsidR="00797B79" w:rsidRPr="00B34126">
        <w:rPr>
          <w:color w:val="auto"/>
          <w:sz w:val="28"/>
          <w:szCs w:val="28"/>
        </w:rPr>
        <w:t>наличие механизмов обеспечения устойчивости и развития результатов проекта.</w:t>
      </w:r>
    </w:p>
    <w:p w:rsidR="008E6951" w:rsidRDefault="008E6951" w:rsidP="008E6951">
      <w:pPr>
        <w:pStyle w:val="Default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E42339" w:rsidRDefault="00E42339" w:rsidP="008E6951">
      <w:pPr>
        <w:pStyle w:val="Default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E42339" w:rsidRDefault="00E42339" w:rsidP="008E6951">
      <w:pPr>
        <w:pStyle w:val="Default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E42339" w:rsidRDefault="00E42339" w:rsidP="008E6951">
      <w:pPr>
        <w:pStyle w:val="Default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E42339" w:rsidRDefault="00E42339" w:rsidP="008E6951">
      <w:pPr>
        <w:pStyle w:val="Default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1532FA" w:rsidRPr="00B34126" w:rsidRDefault="00632E42" w:rsidP="00B34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A715F1" w:rsidRPr="00B34126">
        <w:rPr>
          <w:rFonts w:ascii="Times New Roman" w:hAnsi="Times New Roman" w:cs="Times New Roman"/>
          <w:b/>
          <w:sz w:val="28"/>
          <w:szCs w:val="28"/>
        </w:rPr>
        <w:t>Требования к к</w:t>
      </w:r>
      <w:r w:rsidR="001532FA" w:rsidRPr="00B34126">
        <w:rPr>
          <w:rFonts w:ascii="Times New Roman" w:hAnsi="Times New Roman" w:cs="Times New Roman"/>
          <w:b/>
          <w:sz w:val="28"/>
          <w:szCs w:val="28"/>
        </w:rPr>
        <w:t>онкурсн</w:t>
      </w:r>
      <w:r w:rsidR="00A715F1" w:rsidRPr="00B34126">
        <w:rPr>
          <w:rFonts w:ascii="Times New Roman" w:hAnsi="Times New Roman" w:cs="Times New Roman"/>
          <w:b/>
          <w:sz w:val="28"/>
          <w:szCs w:val="28"/>
        </w:rPr>
        <w:t>ой</w:t>
      </w:r>
      <w:r w:rsidR="001532FA" w:rsidRPr="00B3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B12" w:rsidRPr="00B34126">
        <w:rPr>
          <w:rFonts w:ascii="Times New Roman" w:hAnsi="Times New Roman" w:cs="Times New Roman"/>
          <w:b/>
          <w:sz w:val="28"/>
          <w:szCs w:val="28"/>
        </w:rPr>
        <w:t>заявк</w:t>
      </w:r>
      <w:r w:rsidR="00A715F1" w:rsidRPr="00B34126">
        <w:rPr>
          <w:rFonts w:ascii="Times New Roman" w:hAnsi="Times New Roman" w:cs="Times New Roman"/>
          <w:b/>
          <w:sz w:val="28"/>
          <w:szCs w:val="28"/>
        </w:rPr>
        <w:t>е</w:t>
      </w:r>
    </w:p>
    <w:p w:rsidR="00D72164" w:rsidRPr="00B34126" w:rsidRDefault="00D72164" w:rsidP="00B341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943" w:rsidRPr="00B34126" w:rsidRDefault="00797B79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5</w:t>
      </w:r>
      <w:r w:rsidR="001532FA" w:rsidRPr="00B34126">
        <w:rPr>
          <w:rFonts w:ascii="Times New Roman" w:hAnsi="Times New Roman" w:cs="Times New Roman"/>
          <w:sz w:val="28"/>
          <w:szCs w:val="28"/>
        </w:rPr>
        <w:t>.</w:t>
      </w:r>
      <w:r w:rsidR="00E75E75" w:rsidRPr="00B34126">
        <w:rPr>
          <w:rFonts w:ascii="Times New Roman" w:hAnsi="Times New Roman" w:cs="Times New Roman"/>
          <w:sz w:val="28"/>
          <w:szCs w:val="28"/>
        </w:rPr>
        <w:t>1</w:t>
      </w:r>
      <w:r w:rsidR="001532FA" w:rsidRPr="00B34126">
        <w:rPr>
          <w:rFonts w:ascii="Times New Roman" w:hAnsi="Times New Roman" w:cs="Times New Roman"/>
          <w:sz w:val="28"/>
          <w:szCs w:val="28"/>
        </w:rPr>
        <w:t>.</w:t>
      </w:r>
      <w:r w:rsidR="009A7E82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1532FA" w:rsidRPr="00B34126">
        <w:rPr>
          <w:rFonts w:ascii="Times New Roman" w:hAnsi="Times New Roman" w:cs="Times New Roman"/>
          <w:sz w:val="28"/>
          <w:szCs w:val="28"/>
        </w:rPr>
        <w:t xml:space="preserve">Для участия в Конкурсе принимаются заявки, оформленные по установленной </w:t>
      </w:r>
      <w:r w:rsidR="006439F4" w:rsidRPr="00B34126"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="001532FA" w:rsidRPr="00B34126">
        <w:rPr>
          <w:rFonts w:ascii="Times New Roman" w:hAnsi="Times New Roman" w:cs="Times New Roman"/>
          <w:sz w:val="28"/>
          <w:szCs w:val="28"/>
        </w:rPr>
        <w:t xml:space="preserve">форме и имеющие все необходимые приложения и документы. </w:t>
      </w:r>
    </w:p>
    <w:p w:rsidR="001532FA" w:rsidRDefault="001532FA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 xml:space="preserve">Форма заявки размещается </w:t>
      </w:r>
      <w:r w:rsidR="00E44C21" w:rsidRPr="00B34126">
        <w:rPr>
          <w:rFonts w:ascii="Times New Roman" w:hAnsi="Times New Roman" w:cs="Times New Roman"/>
          <w:sz w:val="28"/>
          <w:szCs w:val="28"/>
        </w:rPr>
        <w:t>на едином информационном портале</w:t>
      </w:r>
      <w:r w:rsidR="00F614D4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E44C21" w:rsidRPr="00B34126">
        <w:rPr>
          <w:rFonts w:ascii="Times New Roman" w:hAnsi="Times New Roman" w:cs="Times New Roman"/>
          <w:sz w:val="28"/>
          <w:szCs w:val="28"/>
        </w:rPr>
        <w:t>Общественно</w:t>
      </w:r>
      <w:r w:rsidR="00797B79" w:rsidRPr="00B34126">
        <w:rPr>
          <w:rFonts w:ascii="Times New Roman" w:hAnsi="Times New Roman" w:cs="Times New Roman"/>
          <w:sz w:val="28"/>
          <w:szCs w:val="28"/>
        </w:rPr>
        <w:t>й палаты</w:t>
      </w:r>
      <w:r w:rsidR="00E44C21" w:rsidRPr="00B3412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86283" w:rsidRPr="00B3412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86283" w:rsidRPr="00B34126">
          <w:rPr>
            <w:rStyle w:val="a5"/>
            <w:rFonts w:ascii="Times New Roman" w:hAnsi="Times New Roman" w:cs="Times New Roman"/>
            <w:sz w:val="28"/>
            <w:szCs w:val="28"/>
          </w:rPr>
          <w:t>http://grants.oprf.ru/</w:t>
        </w:r>
      </w:hyperlink>
      <w:r w:rsidR="00186283" w:rsidRPr="00B34126">
        <w:rPr>
          <w:rFonts w:ascii="Times New Roman" w:hAnsi="Times New Roman" w:cs="Times New Roman"/>
          <w:sz w:val="28"/>
          <w:szCs w:val="28"/>
        </w:rPr>
        <w:t xml:space="preserve"> и на сайте Грантооператора </w:t>
      </w:r>
      <w:hyperlink r:id="rId9" w:history="1">
        <w:r w:rsidR="00186283" w:rsidRPr="00B34126">
          <w:rPr>
            <w:rStyle w:val="a5"/>
            <w:rFonts w:ascii="Times New Roman" w:hAnsi="Times New Roman" w:cs="Times New Roman"/>
            <w:sz w:val="28"/>
            <w:szCs w:val="28"/>
          </w:rPr>
          <w:t>http://www.ruy.ru/</w:t>
        </w:r>
      </w:hyperlink>
      <w:r w:rsidR="00E44C21" w:rsidRPr="00B34126">
        <w:rPr>
          <w:rFonts w:ascii="Times New Roman" w:hAnsi="Times New Roman" w:cs="Times New Roman"/>
          <w:sz w:val="28"/>
          <w:szCs w:val="28"/>
        </w:rPr>
        <w:t>.</w:t>
      </w:r>
    </w:p>
    <w:p w:rsidR="000B3C29" w:rsidRPr="00632E42" w:rsidRDefault="000B3C29" w:rsidP="000B3C29">
      <w:pPr>
        <w:pStyle w:val="20"/>
        <w:shd w:val="clear" w:color="auto" w:fill="auto"/>
        <w:tabs>
          <w:tab w:val="left" w:pos="1299"/>
        </w:tabs>
        <w:spacing w:before="0" w:after="0" w:line="276" w:lineRule="auto"/>
        <w:ind w:firstLine="709"/>
        <w:rPr>
          <w:sz w:val="28"/>
          <w:szCs w:val="28"/>
        </w:rPr>
      </w:pPr>
      <w:r w:rsidRPr="00632E42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>К</w:t>
      </w:r>
      <w:r w:rsidRPr="00632E42">
        <w:rPr>
          <w:sz w:val="28"/>
          <w:szCs w:val="28"/>
        </w:rPr>
        <w:t>онкурсе (далее - заявка) содерж</w:t>
      </w:r>
      <w:r>
        <w:rPr>
          <w:sz w:val="28"/>
          <w:szCs w:val="28"/>
        </w:rPr>
        <w:t>ит, в том числе,</w:t>
      </w:r>
      <w:r w:rsidRPr="00632E42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</w:t>
      </w:r>
      <w:r w:rsidRPr="00632E42">
        <w:rPr>
          <w:sz w:val="28"/>
          <w:szCs w:val="28"/>
        </w:rPr>
        <w:t>сведения:</w:t>
      </w:r>
    </w:p>
    <w:p w:rsidR="000B3C29" w:rsidRDefault="000B3C29" w:rsidP="000B3C29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32E42">
        <w:rPr>
          <w:sz w:val="28"/>
          <w:szCs w:val="28"/>
        </w:rPr>
        <w:t xml:space="preserve"> наименование </w:t>
      </w:r>
      <w:r>
        <w:rPr>
          <w:sz w:val="28"/>
          <w:szCs w:val="28"/>
        </w:rPr>
        <w:t>Г</w:t>
      </w:r>
      <w:r w:rsidRPr="00632E42">
        <w:rPr>
          <w:sz w:val="28"/>
          <w:szCs w:val="28"/>
        </w:rPr>
        <w:t>ранто</w:t>
      </w:r>
      <w:r>
        <w:rPr>
          <w:sz w:val="28"/>
          <w:szCs w:val="28"/>
        </w:rPr>
        <w:t>о</w:t>
      </w:r>
      <w:r w:rsidRPr="00632E42">
        <w:rPr>
          <w:sz w:val="28"/>
          <w:szCs w:val="28"/>
        </w:rPr>
        <w:t>ператора;</w:t>
      </w:r>
    </w:p>
    <w:p w:rsidR="000B3C29" w:rsidRPr="00632E42" w:rsidRDefault="000B3C29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полное наименование организации-заявителя;</w:t>
      </w:r>
    </w:p>
    <w:p w:rsidR="000B3C29" w:rsidRDefault="000B3C29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название грантового направления;</w:t>
      </w:r>
    </w:p>
    <w:p w:rsidR="00110B6C" w:rsidRPr="00632E42" w:rsidRDefault="00110B6C" w:rsidP="00110B6C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название проекта</w:t>
      </w:r>
      <w:r>
        <w:rPr>
          <w:sz w:val="28"/>
          <w:szCs w:val="28"/>
        </w:rPr>
        <w:t>, на который запрашивается грант</w:t>
      </w:r>
      <w:r w:rsidRPr="00632E42">
        <w:rPr>
          <w:sz w:val="28"/>
          <w:szCs w:val="28"/>
        </w:rPr>
        <w:t xml:space="preserve">; </w:t>
      </w:r>
    </w:p>
    <w:p w:rsidR="00110B6C" w:rsidRPr="00632E42" w:rsidRDefault="00110B6C" w:rsidP="00110B6C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кратк</w:t>
      </w:r>
      <w:r>
        <w:rPr>
          <w:sz w:val="28"/>
          <w:szCs w:val="28"/>
        </w:rPr>
        <w:t>ое</w:t>
      </w:r>
      <w:r w:rsidRPr="00632E42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</w:t>
      </w:r>
      <w:r w:rsidRPr="00632E4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632E42">
        <w:rPr>
          <w:sz w:val="28"/>
          <w:szCs w:val="28"/>
        </w:rPr>
        <w:t>;</w:t>
      </w:r>
    </w:p>
    <w:p w:rsidR="00110B6C" w:rsidRDefault="00110B6C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описание о</w:t>
      </w:r>
      <w:r w:rsidRPr="00110B6C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Pr="00110B6C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110B6C">
        <w:rPr>
          <w:sz w:val="28"/>
          <w:szCs w:val="28"/>
        </w:rPr>
        <w:t xml:space="preserve"> и задач проекта</w:t>
      </w:r>
      <w:r>
        <w:rPr>
          <w:sz w:val="28"/>
          <w:szCs w:val="28"/>
        </w:rPr>
        <w:t>;</w:t>
      </w:r>
    </w:p>
    <w:p w:rsidR="00110B6C" w:rsidRDefault="00110B6C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</w:t>
      </w:r>
      <w:r w:rsidRPr="00110B6C">
        <w:rPr>
          <w:sz w:val="28"/>
          <w:szCs w:val="28"/>
        </w:rPr>
        <w:t>основание социальной значимости проекта</w:t>
      </w:r>
      <w:r>
        <w:rPr>
          <w:sz w:val="28"/>
          <w:szCs w:val="28"/>
        </w:rPr>
        <w:t>;</w:t>
      </w:r>
    </w:p>
    <w:p w:rsidR="00110B6C" w:rsidRDefault="00110B6C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временные рамки реализации проекта (в том числе поэтапно);</w:t>
      </w:r>
    </w:p>
    <w:p w:rsidR="00110B6C" w:rsidRDefault="00110B6C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обоснованную подробную смету проекта;</w:t>
      </w:r>
    </w:p>
    <w:p w:rsidR="00110B6C" w:rsidRDefault="00110B6C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Pr="00110B6C">
        <w:rPr>
          <w:sz w:val="28"/>
          <w:szCs w:val="28"/>
        </w:rPr>
        <w:t>жидаемый социальный эффект</w:t>
      </w:r>
      <w:r>
        <w:rPr>
          <w:sz w:val="28"/>
          <w:szCs w:val="28"/>
        </w:rPr>
        <w:t xml:space="preserve"> от реализации проекта;</w:t>
      </w:r>
    </w:p>
    <w:p w:rsidR="00110B6C" w:rsidRDefault="00110B6C" w:rsidP="00110B6C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контактная информация (электронная почта, номера факсов, номера телефонов лица, имеющего право без доверенности действовать от имени </w:t>
      </w:r>
      <w:r w:rsidRPr="00632E42">
        <w:rPr>
          <w:sz w:val="28"/>
          <w:szCs w:val="28"/>
        </w:rPr>
        <w:t>организации-заявителя</w:t>
      </w:r>
      <w:r>
        <w:rPr>
          <w:sz w:val="28"/>
          <w:szCs w:val="28"/>
        </w:rPr>
        <w:t>, и бухгалтерии</w:t>
      </w:r>
      <w:r w:rsidRPr="00110B6C">
        <w:rPr>
          <w:sz w:val="28"/>
          <w:szCs w:val="28"/>
        </w:rPr>
        <w:t xml:space="preserve"> </w:t>
      </w:r>
      <w:r w:rsidRPr="00632E42">
        <w:rPr>
          <w:sz w:val="28"/>
          <w:szCs w:val="28"/>
        </w:rPr>
        <w:t>организации-заявителя</w:t>
      </w:r>
      <w:r>
        <w:rPr>
          <w:sz w:val="28"/>
          <w:szCs w:val="28"/>
        </w:rPr>
        <w:t>);</w:t>
      </w:r>
    </w:p>
    <w:p w:rsidR="006F4297" w:rsidRDefault="006F4297" w:rsidP="00110B6C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фамилию, имя и отчество руководителя </w:t>
      </w:r>
      <w:r w:rsidRPr="00632E42">
        <w:rPr>
          <w:sz w:val="28"/>
          <w:szCs w:val="28"/>
        </w:rPr>
        <w:t>организации-заявителя</w:t>
      </w:r>
      <w:r>
        <w:rPr>
          <w:sz w:val="28"/>
          <w:szCs w:val="28"/>
        </w:rPr>
        <w:t xml:space="preserve"> - лица, имеющего право без доверенности действовать от имени </w:t>
      </w:r>
      <w:r w:rsidRPr="00632E42">
        <w:rPr>
          <w:sz w:val="28"/>
          <w:szCs w:val="28"/>
        </w:rPr>
        <w:t>организации-заявителя</w:t>
      </w:r>
      <w:r>
        <w:rPr>
          <w:sz w:val="28"/>
          <w:szCs w:val="28"/>
        </w:rPr>
        <w:t xml:space="preserve"> в соответствии с учредительными документами;</w:t>
      </w:r>
    </w:p>
    <w:p w:rsidR="006F4297" w:rsidRPr="00632E42" w:rsidRDefault="006F4297" w:rsidP="00110B6C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фамилию, имя и отчество главного бухгалтера </w:t>
      </w:r>
      <w:r w:rsidRPr="00632E42">
        <w:rPr>
          <w:sz w:val="28"/>
          <w:szCs w:val="28"/>
        </w:rPr>
        <w:t>организации-заявителя</w:t>
      </w:r>
      <w:r>
        <w:rPr>
          <w:sz w:val="28"/>
          <w:szCs w:val="28"/>
        </w:rPr>
        <w:t>, либо указание на лицо, осуществляющее ведение бухгалтерского учета по договору;</w:t>
      </w:r>
    </w:p>
    <w:p w:rsidR="000B3C29" w:rsidRPr="00632E42" w:rsidRDefault="000B3C29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ОГРН</w:t>
      </w:r>
      <w:r w:rsidR="006F4297">
        <w:rPr>
          <w:sz w:val="28"/>
          <w:szCs w:val="28"/>
        </w:rPr>
        <w:t>, ИНН, КПП</w:t>
      </w:r>
      <w:r w:rsidRPr="00632E42">
        <w:rPr>
          <w:sz w:val="28"/>
          <w:szCs w:val="28"/>
        </w:rPr>
        <w:t xml:space="preserve"> организации-заявителя;</w:t>
      </w:r>
    </w:p>
    <w:p w:rsidR="000B3C29" w:rsidRDefault="002B14FF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расчетный счет (рублевый), наименование и БИК банка </w:t>
      </w:r>
      <w:r w:rsidRPr="00632E42">
        <w:rPr>
          <w:sz w:val="28"/>
          <w:szCs w:val="28"/>
        </w:rPr>
        <w:t>организации-заявителя</w:t>
      </w:r>
      <w:r>
        <w:rPr>
          <w:sz w:val="28"/>
          <w:szCs w:val="28"/>
        </w:rPr>
        <w:t>;</w:t>
      </w:r>
    </w:p>
    <w:p w:rsidR="002B14FF" w:rsidRDefault="002B14FF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а</w:t>
      </w:r>
      <w:r w:rsidRPr="002B14FF">
        <w:rPr>
          <w:sz w:val="28"/>
          <w:szCs w:val="28"/>
        </w:rPr>
        <w:t xml:space="preserve">дрес (место нахождения) </w:t>
      </w:r>
      <w:r w:rsidRPr="00632E42">
        <w:rPr>
          <w:sz w:val="28"/>
          <w:szCs w:val="28"/>
        </w:rPr>
        <w:t>организации-заявителя</w:t>
      </w:r>
      <w:r w:rsidRPr="002B14FF">
        <w:rPr>
          <w:sz w:val="28"/>
          <w:szCs w:val="28"/>
        </w:rPr>
        <w:t xml:space="preserve"> в соответствии с ЕГРЮЛ</w:t>
      </w:r>
      <w:r>
        <w:rPr>
          <w:sz w:val="28"/>
          <w:szCs w:val="28"/>
        </w:rPr>
        <w:t>;</w:t>
      </w:r>
    </w:p>
    <w:p w:rsidR="002B14FF" w:rsidRPr="00632E42" w:rsidRDefault="002B14FF" w:rsidP="000B3C29">
      <w:pPr>
        <w:pStyle w:val="20"/>
        <w:shd w:val="clear" w:color="auto" w:fill="auto"/>
        <w:tabs>
          <w:tab w:val="left" w:pos="0"/>
          <w:tab w:val="left" w:pos="1012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почтовый адрес </w:t>
      </w:r>
      <w:r w:rsidRPr="00632E42">
        <w:rPr>
          <w:sz w:val="28"/>
          <w:szCs w:val="28"/>
        </w:rPr>
        <w:t>организации-заявителя</w:t>
      </w:r>
      <w:r>
        <w:rPr>
          <w:sz w:val="28"/>
          <w:szCs w:val="28"/>
        </w:rPr>
        <w:t>.</w:t>
      </w:r>
    </w:p>
    <w:p w:rsidR="001532FA" w:rsidRPr="00B34126" w:rsidRDefault="00797B79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5</w:t>
      </w:r>
      <w:r w:rsidR="006C5608" w:rsidRPr="00B34126">
        <w:rPr>
          <w:rFonts w:ascii="Times New Roman" w:hAnsi="Times New Roman" w:cs="Times New Roman"/>
          <w:sz w:val="28"/>
          <w:szCs w:val="28"/>
        </w:rPr>
        <w:t>.</w:t>
      </w:r>
      <w:r w:rsidR="001F6C32" w:rsidRPr="00B34126">
        <w:rPr>
          <w:rFonts w:ascii="Times New Roman" w:hAnsi="Times New Roman" w:cs="Times New Roman"/>
          <w:sz w:val="28"/>
          <w:szCs w:val="28"/>
        </w:rPr>
        <w:t>2</w:t>
      </w:r>
      <w:r w:rsidR="006C5608" w:rsidRPr="00B34126">
        <w:rPr>
          <w:rFonts w:ascii="Times New Roman" w:hAnsi="Times New Roman" w:cs="Times New Roman"/>
          <w:sz w:val="28"/>
          <w:szCs w:val="28"/>
        </w:rPr>
        <w:t xml:space="preserve">. </w:t>
      </w:r>
      <w:r w:rsidR="001532FA" w:rsidRPr="00B34126">
        <w:rPr>
          <w:rFonts w:ascii="Times New Roman" w:hAnsi="Times New Roman" w:cs="Times New Roman"/>
          <w:sz w:val="28"/>
          <w:szCs w:val="28"/>
        </w:rPr>
        <w:t>К заявке должны быть приложены следующие документы, заверенные подписью руководителя</w:t>
      </w:r>
      <w:r w:rsidR="007976D1" w:rsidRPr="007976D1">
        <w:rPr>
          <w:rFonts w:ascii="Times New Roman" w:hAnsi="Times New Roman" w:cs="Times New Roman"/>
          <w:sz w:val="28"/>
          <w:szCs w:val="28"/>
        </w:rPr>
        <w:t xml:space="preserve"> </w:t>
      </w:r>
      <w:r w:rsidR="007976D1">
        <w:rPr>
          <w:rFonts w:ascii="Times New Roman" w:hAnsi="Times New Roman" w:cs="Times New Roman"/>
          <w:sz w:val="28"/>
          <w:szCs w:val="28"/>
        </w:rPr>
        <w:t xml:space="preserve">и </w:t>
      </w:r>
      <w:r w:rsidR="007976D1" w:rsidRPr="00B34126">
        <w:rPr>
          <w:rFonts w:ascii="Times New Roman" w:hAnsi="Times New Roman" w:cs="Times New Roman"/>
          <w:sz w:val="28"/>
          <w:szCs w:val="28"/>
        </w:rPr>
        <w:t>печатью организации</w:t>
      </w:r>
      <w:r w:rsidR="00130DB7" w:rsidRPr="00B34126">
        <w:rPr>
          <w:rFonts w:ascii="Times New Roman" w:hAnsi="Times New Roman" w:cs="Times New Roman"/>
          <w:sz w:val="28"/>
          <w:szCs w:val="28"/>
        </w:rPr>
        <w:t>:</w:t>
      </w:r>
    </w:p>
    <w:p w:rsidR="00C24D62" w:rsidRPr="00D16C00" w:rsidRDefault="007976D1" w:rsidP="00C24D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lastRenderedPageBreak/>
        <w:t>- копия (либо оригинал) выписки из Единого государственного реестра юридических лиц, полученной не ранее</w:t>
      </w:r>
      <w:r>
        <w:rPr>
          <w:rFonts w:ascii="Times New Roman" w:hAnsi="Times New Roman"/>
          <w:sz w:val="28"/>
          <w:szCs w:val="28"/>
        </w:rPr>
        <w:t>,</w:t>
      </w:r>
      <w:r w:rsidRPr="00D16C00">
        <w:rPr>
          <w:rFonts w:ascii="Times New Roman" w:hAnsi="Times New Roman"/>
          <w:sz w:val="28"/>
          <w:szCs w:val="28"/>
        </w:rPr>
        <w:t xml:space="preserve"> чем за два месяца до даты окончания приема заявок</w:t>
      </w:r>
      <w:r>
        <w:rPr>
          <w:rFonts w:ascii="Times New Roman" w:hAnsi="Times New Roman"/>
          <w:sz w:val="28"/>
          <w:szCs w:val="28"/>
        </w:rPr>
        <w:t xml:space="preserve"> на соответствующий </w:t>
      </w:r>
      <w:r w:rsidR="008E695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</w:t>
      </w:r>
      <w:r w:rsidRPr="00D16C00">
        <w:rPr>
          <w:rFonts w:ascii="Times New Roman" w:hAnsi="Times New Roman"/>
          <w:sz w:val="28"/>
          <w:szCs w:val="28"/>
        </w:rPr>
        <w:t>;</w:t>
      </w:r>
    </w:p>
    <w:p w:rsidR="007976D1" w:rsidRPr="00D16C00" w:rsidRDefault="007976D1" w:rsidP="007976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- </w:t>
      </w:r>
      <w:r w:rsidR="008E6951" w:rsidRPr="008E6951">
        <w:rPr>
          <w:rFonts w:ascii="Times New Roman" w:hAnsi="Times New Roman"/>
          <w:sz w:val="28"/>
          <w:szCs w:val="28"/>
        </w:rPr>
        <w:t>копия действующего на дату подачи заявки устава, а также всех действующих изменений и дополнений к нему;</w:t>
      </w:r>
    </w:p>
    <w:p w:rsidR="007976D1" w:rsidRPr="00D16C00" w:rsidRDefault="007976D1" w:rsidP="007976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- письмо-уведомление о том, что на дату подачи заявки на участие в </w:t>
      </w:r>
      <w:r w:rsidR="008E6951">
        <w:rPr>
          <w:rFonts w:ascii="Times New Roman" w:hAnsi="Times New Roman"/>
          <w:sz w:val="28"/>
          <w:szCs w:val="28"/>
        </w:rPr>
        <w:t>К</w:t>
      </w:r>
      <w:r w:rsidRPr="00D16C00">
        <w:rPr>
          <w:rFonts w:ascii="Times New Roman" w:hAnsi="Times New Roman"/>
          <w:sz w:val="28"/>
          <w:szCs w:val="28"/>
        </w:rPr>
        <w:t>онкурсе ННО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D16C00">
        <w:rPr>
          <w:rFonts w:ascii="Times New Roman" w:hAnsi="Times New Roman"/>
          <w:sz w:val="28"/>
          <w:szCs w:val="28"/>
        </w:rPr>
        <w:t xml:space="preserve">) о приостановлении деятельности ННО на момент подачи заявки; </w:t>
      </w:r>
    </w:p>
    <w:p w:rsidR="007976D1" w:rsidRPr="00D16C00" w:rsidRDefault="007976D1" w:rsidP="007976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>- копии документов, подтверждающих полномочия лиц, подписывающих заявку (для руководителя ННО - копия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B5D">
        <w:rPr>
          <w:rFonts w:ascii="Times New Roman" w:hAnsi="Times New Roman"/>
          <w:sz w:val="28"/>
          <w:szCs w:val="28"/>
        </w:rPr>
        <w:t>(протокола)</w:t>
      </w:r>
      <w:r w:rsidRPr="00D16C00">
        <w:rPr>
          <w:rFonts w:ascii="Times New Roman" w:hAnsi="Times New Roman"/>
          <w:sz w:val="28"/>
          <w:szCs w:val="28"/>
        </w:rPr>
        <w:t xml:space="preserve"> о назначении или об избрании физического лица на должность уполномоченным органом ННО, в соответствии с которым такое физическое лицо обладает правом действовать от имени заявителя без доверенности; для лица, осуществляющего ведение бухгалтерского учета в ННО, - копия приказа о приеме на работу либо копия договора на оказание услуг по ведению бухгалтерского учета);</w:t>
      </w:r>
    </w:p>
    <w:p w:rsidR="007976D1" w:rsidRPr="00D16C00" w:rsidRDefault="007976D1" w:rsidP="007976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>- электронный носитель (любого вида) с электронной копией заявки (файл word, excel или, в случае использования мастера заявок, файл в формате pdf);</w:t>
      </w:r>
    </w:p>
    <w:p w:rsidR="007976D1" w:rsidRPr="00D16C00" w:rsidRDefault="007976D1" w:rsidP="007976D1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16C00">
        <w:rPr>
          <w:sz w:val="28"/>
          <w:szCs w:val="28"/>
        </w:rPr>
        <w:t>- опись вложенных документов, содержащая наименование всех прилагаемых документов.</w:t>
      </w:r>
    </w:p>
    <w:p w:rsidR="001532FA" w:rsidRPr="00B34126" w:rsidRDefault="001532FA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По желанию предоставляются дополнительные материалы (рекомендательные письма, гарантийные письма софинансирующих организаций, буклеты, дипломы и т.д.).</w:t>
      </w:r>
    </w:p>
    <w:p w:rsidR="00F367D9" w:rsidRPr="00B34126" w:rsidRDefault="00F367D9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5.3. Все поля в заявке</w:t>
      </w:r>
      <w:r w:rsidR="001D6930" w:rsidRPr="00B34126">
        <w:rPr>
          <w:rFonts w:ascii="Times New Roman" w:hAnsi="Times New Roman" w:cs="Times New Roman"/>
          <w:sz w:val="28"/>
          <w:szCs w:val="28"/>
        </w:rPr>
        <w:t xml:space="preserve"> и </w:t>
      </w:r>
      <w:r w:rsidR="005475EE" w:rsidRPr="00B34126">
        <w:rPr>
          <w:rFonts w:ascii="Times New Roman" w:hAnsi="Times New Roman" w:cs="Times New Roman"/>
          <w:sz w:val="28"/>
          <w:szCs w:val="28"/>
        </w:rPr>
        <w:t xml:space="preserve">в </w:t>
      </w:r>
      <w:r w:rsidR="001D6930" w:rsidRPr="00B34126">
        <w:rPr>
          <w:rFonts w:ascii="Times New Roman" w:hAnsi="Times New Roman" w:cs="Times New Roman"/>
          <w:sz w:val="28"/>
          <w:szCs w:val="28"/>
        </w:rPr>
        <w:t>приложения</w:t>
      </w:r>
      <w:r w:rsidR="005475EE" w:rsidRPr="00B34126">
        <w:rPr>
          <w:rFonts w:ascii="Times New Roman" w:hAnsi="Times New Roman" w:cs="Times New Roman"/>
          <w:sz w:val="28"/>
          <w:szCs w:val="28"/>
        </w:rPr>
        <w:t>х</w:t>
      </w:r>
      <w:r w:rsidR="001D6930" w:rsidRPr="00B34126">
        <w:rPr>
          <w:rFonts w:ascii="Times New Roman" w:hAnsi="Times New Roman" w:cs="Times New Roman"/>
          <w:sz w:val="28"/>
          <w:szCs w:val="28"/>
        </w:rPr>
        <w:t xml:space="preserve"> к ней</w:t>
      </w:r>
      <w:r w:rsidRPr="00B34126">
        <w:rPr>
          <w:rFonts w:ascii="Times New Roman" w:hAnsi="Times New Roman" w:cs="Times New Roman"/>
          <w:sz w:val="28"/>
          <w:szCs w:val="28"/>
        </w:rPr>
        <w:t xml:space="preserve"> подлежат обязательному заполнению. В случае если информация по какому-то полю отсутствует, в нем проставляется прочерк, ноль, либо «нет»/«не имеется». </w:t>
      </w:r>
    </w:p>
    <w:p w:rsidR="00130DB7" w:rsidRPr="00B34126" w:rsidRDefault="00130DB7" w:rsidP="00B34126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E0385" w:rsidRPr="00B34126" w:rsidRDefault="00797B79" w:rsidP="00B3412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DE0385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460E57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E0385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Сроки проведения </w:t>
      </w:r>
      <w:r w:rsidR="001D6930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="00DE0385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онкурс</w:t>
      </w:r>
      <w:r w:rsidR="00530961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ов</w:t>
      </w:r>
    </w:p>
    <w:p w:rsidR="00D72164" w:rsidRPr="00B34126" w:rsidRDefault="00D72164" w:rsidP="00B34126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7976D1">
        <w:rPr>
          <w:rFonts w:ascii="Times New Roman" w:hAnsi="Times New Roman" w:cs="Times New Roman"/>
          <w:sz w:val="28"/>
          <w:szCs w:val="28"/>
        </w:rPr>
        <w:t xml:space="preserve">Сроки проведения первого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976D1">
        <w:rPr>
          <w:rFonts w:ascii="Times New Roman" w:hAnsi="Times New Roman" w:cs="Times New Roman"/>
          <w:sz w:val="28"/>
          <w:szCs w:val="28"/>
        </w:rPr>
        <w:t>онкурса: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1">
        <w:rPr>
          <w:rFonts w:ascii="Times New Roman" w:hAnsi="Times New Roman" w:cs="Times New Roman"/>
          <w:sz w:val="28"/>
          <w:szCs w:val="28"/>
        </w:rPr>
        <w:t>- начало приёма заявок: 11 апреля 2016 года;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1">
        <w:rPr>
          <w:rFonts w:ascii="Times New Roman" w:hAnsi="Times New Roman" w:cs="Times New Roman"/>
          <w:sz w:val="28"/>
          <w:szCs w:val="28"/>
        </w:rPr>
        <w:t>- окончание приема заявок: 19 мая 2016 года;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1">
        <w:rPr>
          <w:rFonts w:ascii="Times New Roman" w:hAnsi="Times New Roman" w:cs="Times New Roman"/>
          <w:sz w:val="28"/>
          <w:szCs w:val="28"/>
        </w:rPr>
        <w:t xml:space="preserve">- объявление результатов: до 04 июля 2016 года </w:t>
      </w:r>
      <w:r w:rsidR="000B29FA">
        <w:rPr>
          <w:rFonts w:ascii="Times New Roman" w:hAnsi="Times New Roman" w:cs="Times New Roman"/>
          <w:sz w:val="28"/>
          <w:szCs w:val="28"/>
        </w:rPr>
        <w:t>(</w:t>
      </w:r>
      <w:r w:rsidRPr="007976D1">
        <w:rPr>
          <w:rFonts w:ascii="Times New Roman" w:hAnsi="Times New Roman" w:cs="Times New Roman"/>
          <w:sz w:val="28"/>
          <w:szCs w:val="28"/>
        </w:rPr>
        <w:t>включительно</w:t>
      </w:r>
      <w:r w:rsidR="000B29FA">
        <w:rPr>
          <w:rFonts w:ascii="Times New Roman" w:hAnsi="Times New Roman" w:cs="Times New Roman"/>
          <w:sz w:val="28"/>
          <w:szCs w:val="28"/>
        </w:rPr>
        <w:t>)</w:t>
      </w:r>
      <w:r w:rsidRPr="007976D1">
        <w:rPr>
          <w:rFonts w:ascii="Times New Roman" w:hAnsi="Times New Roman" w:cs="Times New Roman"/>
          <w:sz w:val="28"/>
          <w:szCs w:val="28"/>
        </w:rPr>
        <w:t>.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7976D1">
        <w:rPr>
          <w:rFonts w:ascii="Times New Roman" w:hAnsi="Times New Roman" w:cs="Times New Roman"/>
          <w:sz w:val="28"/>
          <w:szCs w:val="28"/>
        </w:rPr>
        <w:t xml:space="preserve">Сроки проведения второго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976D1">
        <w:rPr>
          <w:rFonts w:ascii="Times New Roman" w:hAnsi="Times New Roman" w:cs="Times New Roman"/>
          <w:sz w:val="28"/>
          <w:szCs w:val="28"/>
        </w:rPr>
        <w:t>онкурса: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1">
        <w:rPr>
          <w:rFonts w:ascii="Times New Roman" w:hAnsi="Times New Roman" w:cs="Times New Roman"/>
          <w:sz w:val="28"/>
          <w:szCs w:val="28"/>
        </w:rPr>
        <w:t>- начало приёма заявок: 23 мая 2016 года;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1">
        <w:rPr>
          <w:rFonts w:ascii="Times New Roman" w:hAnsi="Times New Roman" w:cs="Times New Roman"/>
          <w:sz w:val="28"/>
          <w:szCs w:val="28"/>
        </w:rPr>
        <w:t>- окончание приема заявок: 07 июля 2016 года;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объявление результатов</w:t>
      </w:r>
      <w:r w:rsidRPr="007976D1">
        <w:rPr>
          <w:rFonts w:ascii="Times New Roman" w:hAnsi="Times New Roman" w:cs="Times New Roman"/>
          <w:sz w:val="28"/>
          <w:szCs w:val="28"/>
        </w:rPr>
        <w:t xml:space="preserve">: до 30 августа 2016 года </w:t>
      </w:r>
      <w:r w:rsidR="000B29FA">
        <w:rPr>
          <w:rFonts w:ascii="Times New Roman" w:hAnsi="Times New Roman" w:cs="Times New Roman"/>
          <w:sz w:val="28"/>
          <w:szCs w:val="28"/>
        </w:rPr>
        <w:t>(</w:t>
      </w:r>
      <w:r w:rsidRPr="007976D1">
        <w:rPr>
          <w:rFonts w:ascii="Times New Roman" w:hAnsi="Times New Roman" w:cs="Times New Roman"/>
          <w:sz w:val="28"/>
          <w:szCs w:val="28"/>
        </w:rPr>
        <w:t>включительно</w:t>
      </w:r>
      <w:r w:rsidR="000B29FA">
        <w:rPr>
          <w:rFonts w:ascii="Times New Roman" w:hAnsi="Times New Roman" w:cs="Times New Roman"/>
          <w:sz w:val="28"/>
          <w:szCs w:val="28"/>
        </w:rPr>
        <w:t>)</w:t>
      </w:r>
      <w:r w:rsidRPr="007976D1">
        <w:rPr>
          <w:rFonts w:ascii="Times New Roman" w:hAnsi="Times New Roman" w:cs="Times New Roman"/>
          <w:sz w:val="28"/>
          <w:szCs w:val="28"/>
        </w:rPr>
        <w:t>.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7976D1">
        <w:rPr>
          <w:rFonts w:ascii="Times New Roman" w:hAnsi="Times New Roman" w:cs="Times New Roman"/>
          <w:sz w:val="28"/>
          <w:szCs w:val="28"/>
        </w:rPr>
        <w:t xml:space="preserve">Сроки проведения третьего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976D1">
        <w:rPr>
          <w:rFonts w:ascii="Times New Roman" w:hAnsi="Times New Roman" w:cs="Times New Roman"/>
          <w:sz w:val="28"/>
          <w:szCs w:val="28"/>
        </w:rPr>
        <w:t>онкурса: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1">
        <w:rPr>
          <w:rFonts w:ascii="Times New Roman" w:hAnsi="Times New Roman" w:cs="Times New Roman"/>
          <w:sz w:val="28"/>
          <w:szCs w:val="28"/>
        </w:rPr>
        <w:t>- начало приёма заявок: 11 июля 2016 года;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1">
        <w:rPr>
          <w:rFonts w:ascii="Times New Roman" w:hAnsi="Times New Roman" w:cs="Times New Roman"/>
          <w:sz w:val="28"/>
          <w:szCs w:val="28"/>
        </w:rPr>
        <w:t>- окончание приема заявок: 08 сентября 2016 года;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1">
        <w:rPr>
          <w:rFonts w:ascii="Times New Roman" w:hAnsi="Times New Roman" w:cs="Times New Roman"/>
          <w:sz w:val="28"/>
          <w:szCs w:val="28"/>
        </w:rPr>
        <w:t xml:space="preserve">- объявление результатов: до 24 октября 2016 года </w:t>
      </w:r>
      <w:r w:rsidR="000B29FA">
        <w:rPr>
          <w:rFonts w:ascii="Times New Roman" w:hAnsi="Times New Roman" w:cs="Times New Roman"/>
          <w:sz w:val="28"/>
          <w:szCs w:val="28"/>
        </w:rPr>
        <w:t>(</w:t>
      </w:r>
      <w:r w:rsidRPr="007976D1">
        <w:rPr>
          <w:rFonts w:ascii="Times New Roman" w:hAnsi="Times New Roman" w:cs="Times New Roman"/>
          <w:sz w:val="28"/>
          <w:szCs w:val="28"/>
        </w:rPr>
        <w:t>включительно</w:t>
      </w:r>
      <w:r w:rsidR="000B29FA">
        <w:rPr>
          <w:rFonts w:ascii="Times New Roman" w:hAnsi="Times New Roman" w:cs="Times New Roman"/>
          <w:sz w:val="28"/>
          <w:szCs w:val="28"/>
        </w:rPr>
        <w:t>)</w:t>
      </w:r>
      <w:r w:rsidRPr="007976D1">
        <w:rPr>
          <w:rFonts w:ascii="Times New Roman" w:hAnsi="Times New Roman" w:cs="Times New Roman"/>
          <w:sz w:val="28"/>
          <w:szCs w:val="28"/>
        </w:rPr>
        <w:t>.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7976D1">
        <w:rPr>
          <w:rFonts w:ascii="Times New Roman" w:hAnsi="Times New Roman" w:cs="Times New Roman"/>
          <w:sz w:val="28"/>
          <w:szCs w:val="28"/>
        </w:rPr>
        <w:t xml:space="preserve">Сроки проведения четвёртого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976D1">
        <w:rPr>
          <w:rFonts w:ascii="Times New Roman" w:hAnsi="Times New Roman" w:cs="Times New Roman"/>
          <w:sz w:val="28"/>
          <w:szCs w:val="28"/>
        </w:rPr>
        <w:t>онкурса: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1">
        <w:rPr>
          <w:rFonts w:ascii="Times New Roman" w:hAnsi="Times New Roman" w:cs="Times New Roman"/>
          <w:sz w:val="28"/>
          <w:szCs w:val="28"/>
        </w:rPr>
        <w:t>- начало приёма заявок: 12 сентября 2016 года;</w:t>
      </w:r>
    </w:p>
    <w:p w:rsidR="007976D1" w:rsidRP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1">
        <w:rPr>
          <w:rFonts w:ascii="Times New Roman" w:hAnsi="Times New Roman" w:cs="Times New Roman"/>
          <w:sz w:val="28"/>
          <w:szCs w:val="28"/>
        </w:rPr>
        <w:t>- окончание приема заявок: 27 октября 2016 года;</w:t>
      </w:r>
    </w:p>
    <w:p w:rsidR="007976D1" w:rsidRDefault="007976D1" w:rsidP="00797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6D1">
        <w:rPr>
          <w:rFonts w:ascii="Times New Roman" w:hAnsi="Times New Roman" w:cs="Times New Roman"/>
          <w:sz w:val="28"/>
          <w:szCs w:val="28"/>
        </w:rPr>
        <w:t xml:space="preserve">- объявление результатов: до 12 декабря 2016 года </w:t>
      </w:r>
      <w:r w:rsidR="000B29FA">
        <w:rPr>
          <w:rFonts w:ascii="Times New Roman" w:hAnsi="Times New Roman" w:cs="Times New Roman"/>
          <w:sz w:val="28"/>
          <w:szCs w:val="28"/>
        </w:rPr>
        <w:t>(</w:t>
      </w:r>
      <w:r w:rsidRPr="007976D1">
        <w:rPr>
          <w:rFonts w:ascii="Times New Roman" w:hAnsi="Times New Roman" w:cs="Times New Roman"/>
          <w:sz w:val="28"/>
          <w:szCs w:val="28"/>
        </w:rPr>
        <w:t>включительно</w:t>
      </w:r>
      <w:r w:rsidR="000B29FA">
        <w:rPr>
          <w:rFonts w:ascii="Times New Roman" w:hAnsi="Times New Roman" w:cs="Times New Roman"/>
          <w:sz w:val="28"/>
          <w:szCs w:val="28"/>
        </w:rPr>
        <w:t>)</w:t>
      </w:r>
      <w:r w:rsidRPr="007976D1">
        <w:rPr>
          <w:rFonts w:ascii="Times New Roman" w:hAnsi="Times New Roman" w:cs="Times New Roman"/>
          <w:sz w:val="28"/>
          <w:szCs w:val="28"/>
        </w:rPr>
        <w:t>.</w:t>
      </w:r>
    </w:p>
    <w:p w:rsidR="00DE0385" w:rsidRPr="00B34126" w:rsidRDefault="00E44C21" w:rsidP="007976D1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br/>
      </w:r>
      <w:r w:rsidR="00797B79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="00DE0385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. Пор</w:t>
      </w:r>
      <w:r w:rsidR="00196C3D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ядок подачи заявок на участие в </w:t>
      </w:r>
      <w:r w:rsidR="001D6930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="00DE0385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онкурс</w:t>
      </w:r>
      <w:r w:rsidR="00D63216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</w:p>
    <w:p w:rsidR="00471512" w:rsidRPr="00B34126" w:rsidRDefault="00471512" w:rsidP="00B3412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0385" w:rsidRPr="00B34126" w:rsidRDefault="00797B79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7</w:t>
      </w:r>
      <w:r w:rsidR="008F5741" w:rsidRPr="00B34126">
        <w:rPr>
          <w:rFonts w:ascii="Times New Roman" w:hAnsi="Times New Roman" w:cs="Times New Roman"/>
          <w:sz w:val="28"/>
          <w:szCs w:val="28"/>
        </w:rPr>
        <w:t>.1.</w:t>
      </w:r>
      <w:r w:rsidR="00460E57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8F5741" w:rsidRPr="00B34126">
        <w:rPr>
          <w:rFonts w:ascii="Times New Roman" w:hAnsi="Times New Roman" w:cs="Times New Roman"/>
          <w:sz w:val="28"/>
          <w:szCs w:val="28"/>
        </w:rPr>
        <w:t>Приём заявок осуществляется</w:t>
      </w:r>
      <w:r w:rsidR="008266EA" w:rsidRPr="00B34126">
        <w:rPr>
          <w:rFonts w:ascii="Times New Roman" w:hAnsi="Times New Roman" w:cs="Times New Roman"/>
          <w:sz w:val="28"/>
          <w:szCs w:val="28"/>
        </w:rPr>
        <w:t xml:space="preserve"> в сроки, указанные в разделе 6 настоящего Положения, </w:t>
      </w:r>
      <w:r w:rsidR="008F5741" w:rsidRPr="00B34126">
        <w:rPr>
          <w:rFonts w:ascii="Times New Roman" w:hAnsi="Times New Roman" w:cs="Times New Roman"/>
          <w:sz w:val="28"/>
          <w:szCs w:val="28"/>
        </w:rPr>
        <w:t>с 10.00 до 18.00 (по московскому времени) ежедневно кроме выходных и праздничных дней по адресу:</w:t>
      </w:r>
      <w:r w:rsidR="00D72164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CD3310" w:rsidRPr="0031337B">
        <w:rPr>
          <w:rFonts w:ascii="Times New Roman" w:hAnsi="Times New Roman" w:cs="Times New Roman"/>
          <w:sz w:val="28"/>
          <w:szCs w:val="28"/>
          <w:lang w:eastAsia="en-US"/>
        </w:rPr>
        <w:t xml:space="preserve">101990, </w:t>
      </w:r>
      <w:r w:rsidR="00CD3310">
        <w:rPr>
          <w:rFonts w:ascii="Times New Roman" w:hAnsi="Times New Roman"/>
          <w:sz w:val="28"/>
          <w:szCs w:val="28"/>
          <w:lang w:eastAsia="en-US"/>
        </w:rPr>
        <w:t xml:space="preserve">город </w:t>
      </w:r>
      <w:r w:rsidR="00CD3310" w:rsidRPr="0031337B">
        <w:rPr>
          <w:rFonts w:ascii="Times New Roman" w:hAnsi="Times New Roman" w:cs="Times New Roman"/>
          <w:sz w:val="28"/>
          <w:szCs w:val="28"/>
          <w:lang w:eastAsia="en-US"/>
        </w:rPr>
        <w:t>Москва, ул. Маросейка</w:t>
      </w:r>
      <w:r w:rsidR="00CD3310">
        <w:rPr>
          <w:rFonts w:ascii="Times New Roman" w:hAnsi="Times New Roman"/>
          <w:sz w:val="28"/>
          <w:szCs w:val="28"/>
          <w:lang w:eastAsia="en-US"/>
        </w:rPr>
        <w:t>,</w:t>
      </w:r>
      <w:r w:rsidR="00CD3310" w:rsidRPr="0031337B">
        <w:rPr>
          <w:rFonts w:ascii="Times New Roman" w:hAnsi="Times New Roman" w:cs="Times New Roman"/>
          <w:sz w:val="28"/>
          <w:szCs w:val="28"/>
          <w:lang w:eastAsia="en-US"/>
        </w:rPr>
        <w:t xml:space="preserve"> д. 3/13</w:t>
      </w:r>
      <w:r w:rsidR="00D72164" w:rsidRPr="00B3412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A52B00" w:rsidRPr="00B34126">
        <w:rPr>
          <w:rFonts w:ascii="Times New Roman" w:hAnsi="Times New Roman" w:cs="Times New Roman"/>
          <w:color w:val="000000"/>
          <w:sz w:val="28"/>
          <w:szCs w:val="28"/>
        </w:rPr>
        <w:t>+7(495)624-09-78</w:t>
      </w:r>
      <w:r w:rsidR="00A52B00" w:rsidRPr="00B34126">
        <w:rPr>
          <w:rFonts w:ascii="Times New Roman" w:hAnsi="Times New Roman" w:cs="Times New Roman"/>
          <w:sz w:val="28"/>
          <w:szCs w:val="28"/>
        </w:rPr>
        <w:t>,</w:t>
      </w:r>
      <w:r w:rsidR="00D72164" w:rsidRPr="00B34126">
        <w:rPr>
          <w:rFonts w:ascii="Times New Roman" w:hAnsi="Times New Roman" w:cs="Times New Roman"/>
          <w:sz w:val="28"/>
          <w:szCs w:val="28"/>
        </w:rPr>
        <w:t xml:space="preserve"> адрес сайта: </w:t>
      </w:r>
      <w:hyperlink r:id="rId10" w:history="1">
        <w:r w:rsidR="00A52B00" w:rsidRPr="00B34126">
          <w:rPr>
            <w:rStyle w:val="a5"/>
            <w:rFonts w:ascii="Times New Roman" w:hAnsi="Times New Roman" w:cs="Times New Roman"/>
            <w:sz w:val="28"/>
            <w:szCs w:val="28"/>
          </w:rPr>
          <w:t>http://www.ruy.ru/</w:t>
        </w:r>
      </w:hyperlink>
      <w:r w:rsidR="00D72164" w:rsidRPr="00B34126">
        <w:rPr>
          <w:rFonts w:ascii="Times New Roman" w:hAnsi="Times New Roman" w:cs="Times New Roman"/>
          <w:sz w:val="28"/>
          <w:szCs w:val="28"/>
        </w:rPr>
        <w:t>.</w:t>
      </w:r>
      <w:r w:rsidR="008F5741" w:rsidRPr="00B34126">
        <w:rPr>
          <w:rFonts w:ascii="Times New Roman" w:hAnsi="Times New Roman" w:cs="Times New Roman"/>
          <w:sz w:val="28"/>
          <w:szCs w:val="28"/>
        </w:rPr>
        <w:t> </w:t>
      </w:r>
      <w:r w:rsidR="00E44C21" w:rsidRPr="00B34126">
        <w:rPr>
          <w:rFonts w:ascii="Times New Roman" w:hAnsi="Times New Roman" w:cs="Times New Roman"/>
          <w:sz w:val="28"/>
          <w:szCs w:val="28"/>
        </w:rPr>
        <w:t>Заявки, поступившие после указанных даты и часа окончания приема заявок, не допускаются к участию в Конкурсе.</w:t>
      </w:r>
    </w:p>
    <w:p w:rsidR="00DE0385" w:rsidRPr="00B34126" w:rsidRDefault="00797B79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7</w:t>
      </w:r>
      <w:r w:rsidR="00DE0385" w:rsidRPr="00B34126">
        <w:rPr>
          <w:rFonts w:ascii="Times New Roman" w:hAnsi="Times New Roman" w:cs="Times New Roman"/>
          <w:sz w:val="28"/>
          <w:szCs w:val="28"/>
        </w:rPr>
        <w:t>.2. Гранто</w:t>
      </w:r>
      <w:r w:rsidR="00191FBB" w:rsidRPr="00B34126">
        <w:rPr>
          <w:rFonts w:ascii="Times New Roman" w:hAnsi="Times New Roman" w:cs="Times New Roman"/>
          <w:sz w:val="28"/>
          <w:szCs w:val="28"/>
        </w:rPr>
        <w:t>о</w:t>
      </w:r>
      <w:r w:rsidR="00C41FEC" w:rsidRPr="00B34126">
        <w:rPr>
          <w:rFonts w:ascii="Times New Roman" w:hAnsi="Times New Roman" w:cs="Times New Roman"/>
          <w:sz w:val="28"/>
          <w:szCs w:val="28"/>
        </w:rPr>
        <w:t>ператор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 принимает заявки и прилагаемые к ним документы и ведёт их учёт по мере пос</w:t>
      </w:r>
      <w:r w:rsidR="00180850" w:rsidRPr="00B34126">
        <w:rPr>
          <w:rFonts w:ascii="Times New Roman" w:hAnsi="Times New Roman" w:cs="Times New Roman"/>
          <w:sz w:val="28"/>
          <w:szCs w:val="28"/>
        </w:rPr>
        <w:t xml:space="preserve">тупления в журнале учета заявок. </w:t>
      </w:r>
      <w:r w:rsidR="00DE0385" w:rsidRPr="00B34126">
        <w:rPr>
          <w:rFonts w:ascii="Times New Roman" w:hAnsi="Times New Roman" w:cs="Times New Roman"/>
          <w:sz w:val="28"/>
          <w:szCs w:val="28"/>
        </w:rPr>
        <w:t xml:space="preserve">Журнал учета заявок размещается </w:t>
      </w:r>
      <w:r w:rsidR="00A52B00" w:rsidRPr="00B34126">
        <w:rPr>
          <w:rFonts w:ascii="Times New Roman" w:hAnsi="Times New Roman" w:cs="Times New Roman"/>
          <w:sz w:val="28"/>
          <w:szCs w:val="28"/>
        </w:rPr>
        <w:t xml:space="preserve">на едином информационном портале Общественной палаты Российской Федерации </w:t>
      </w:r>
      <w:hyperlink r:id="rId11" w:history="1">
        <w:r w:rsidR="00A52B00" w:rsidRPr="00B34126">
          <w:rPr>
            <w:rStyle w:val="a5"/>
            <w:rFonts w:ascii="Times New Roman" w:hAnsi="Times New Roman" w:cs="Times New Roman"/>
            <w:sz w:val="28"/>
            <w:szCs w:val="28"/>
          </w:rPr>
          <w:t>http://grants.oprf.ru/</w:t>
        </w:r>
      </w:hyperlink>
      <w:r w:rsidR="00E44C21" w:rsidRPr="00B34126">
        <w:rPr>
          <w:rFonts w:ascii="Times New Roman" w:hAnsi="Times New Roman" w:cs="Times New Roman"/>
          <w:sz w:val="28"/>
          <w:szCs w:val="28"/>
        </w:rPr>
        <w:t>.</w:t>
      </w:r>
    </w:p>
    <w:p w:rsidR="00C36DE0" w:rsidRPr="00B34126" w:rsidRDefault="00797B79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7</w:t>
      </w:r>
      <w:r w:rsidR="00E44C21" w:rsidRPr="00B34126">
        <w:rPr>
          <w:rFonts w:ascii="Times New Roman" w:hAnsi="Times New Roman" w:cs="Times New Roman"/>
          <w:sz w:val="28"/>
          <w:szCs w:val="28"/>
        </w:rPr>
        <w:t>.3</w:t>
      </w:r>
      <w:r w:rsidR="00DE0385" w:rsidRPr="00B34126">
        <w:rPr>
          <w:rFonts w:ascii="Times New Roman" w:hAnsi="Times New Roman" w:cs="Times New Roman"/>
          <w:sz w:val="28"/>
          <w:szCs w:val="28"/>
        </w:rPr>
        <w:t>.</w:t>
      </w:r>
      <w:r w:rsidR="00C36DE0" w:rsidRPr="00B34126">
        <w:rPr>
          <w:rFonts w:ascii="Times New Roman" w:hAnsi="Times New Roman" w:cs="Times New Roman"/>
          <w:sz w:val="28"/>
          <w:szCs w:val="28"/>
        </w:rPr>
        <w:t xml:space="preserve"> В случае отправления заявки по почте могут использоваться любые виды почтовой доставки. В этом случае датой приёма заявки считается дата поступления заявки в отделение почтовой связи по месту </w:t>
      </w:r>
      <w:r w:rsidR="003C5000" w:rsidRPr="00B34126">
        <w:rPr>
          <w:rFonts w:ascii="Times New Roman" w:hAnsi="Times New Roman" w:cs="Times New Roman"/>
          <w:sz w:val="28"/>
          <w:szCs w:val="28"/>
        </w:rPr>
        <w:t>при</w:t>
      </w:r>
      <w:r w:rsidR="00C968D6" w:rsidRPr="00B34126">
        <w:rPr>
          <w:rFonts w:ascii="Times New Roman" w:hAnsi="Times New Roman" w:cs="Times New Roman"/>
          <w:sz w:val="28"/>
          <w:szCs w:val="28"/>
        </w:rPr>
        <w:t>ё</w:t>
      </w:r>
      <w:r w:rsidR="003C5000" w:rsidRPr="00B34126">
        <w:rPr>
          <w:rFonts w:ascii="Times New Roman" w:hAnsi="Times New Roman" w:cs="Times New Roman"/>
          <w:sz w:val="28"/>
          <w:szCs w:val="28"/>
        </w:rPr>
        <w:t xml:space="preserve">ма заявок </w:t>
      </w:r>
      <w:r w:rsidR="00C968D6" w:rsidRPr="00B34126">
        <w:rPr>
          <w:rFonts w:ascii="Times New Roman" w:hAnsi="Times New Roman" w:cs="Times New Roman"/>
          <w:sz w:val="28"/>
          <w:szCs w:val="28"/>
        </w:rPr>
        <w:t xml:space="preserve">Грантооператором </w:t>
      </w:r>
      <w:r w:rsidR="00C36DE0" w:rsidRPr="00B34126">
        <w:rPr>
          <w:rFonts w:ascii="Times New Roman" w:hAnsi="Times New Roman" w:cs="Times New Roman"/>
          <w:sz w:val="28"/>
          <w:szCs w:val="28"/>
        </w:rPr>
        <w:t>согласно дате по штемпелю поступления, либо</w:t>
      </w:r>
      <w:r w:rsidR="00F013EB" w:rsidRPr="00B34126">
        <w:rPr>
          <w:rFonts w:ascii="Times New Roman" w:hAnsi="Times New Roman" w:cs="Times New Roman"/>
          <w:sz w:val="28"/>
          <w:szCs w:val="28"/>
        </w:rPr>
        <w:t xml:space="preserve"> (при отправк</w:t>
      </w:r>
      <w:r w:rsidR="00D623D5" w:rsidRPr="00B34126">
        <w:rPr>
          <w:rFonts w:ascii="Times New Roman" w:hAnsi="Times New Roman" w:cs="Times New Roman"/>
          <w:sz w:val="28"/>
          <w:szCs w:val="28"/>
        </w:rPr>
        <w:t>е</w:t>
      </w:r>
      <w:r w:rsidR="00F013EB" w:rsidRPr="00B34126">
        <w:rPr>
          <w:rFonts w:ascii="Times New Roman" w:hAnsi="Times New Roman" w:cs="Times New Roman"/>
          <w:sz w:val="28"/>
          <w:szCs w:val="28"/>
        </w:rPr>
        <w:t xml:space="preserve"> курьерской службой)</w:t>
      </w:r>
      <w:r w:rsidR="00C36DE0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9D3320">
        <w:rPr>
          <w:rFonts w:ascii="Times New Roman" w:hAnsi="Times New Roman" w:cs="Times New Roman"/>
          <w:sz w:val="28"/>
          <w:szCs w:val="28"/>
        </w:rPr>
        <w:t xml:space="preserve">по </w:t>
      </w:r>
      <w:r w:rsidR="00C36DE0" w:rsidRPr="00B34126">
        <w:rPr>
          <w:rFonts w:ascii="Times New Roman" w:hAnsi="Times New Roman" w:cs="Times New Roman"/>
          <w:sz w:val="28"/>
          <w:szCs w:val="28"/>
        </w:rPr>
        <w:t>дат</w:t>
      </w:r>
      <w:r w:rsidR="009D3320">
        <w:rPr>
          <w:rFonts w:ascii="Times New Roman" w:hAnsi="Times New Roman" w:cs="Times New Roman"/>
          <w:sz w:val="28"/>
          <w:szCs w:val="28"/>
        </w:rPr>
        <w:t>е, указанной в почтовых документах на вручение корреспонденции</w:t>
      </w:r>
      <w:r w:rsidR="00191FBB" w:rsidRPr="00B34126">
        <w:rPr>
          <w:rFonts w:ascii="Times New Roman" w:hAnsi="Times New Roman" w:cs="Times New Roman"/>
          <w:sz w:val="28"/>
          <w:szCs w:val="28"/>
        </w:rPr>
        <w:t xml:space="preserve"> Грантооператор</w:t>
      </w:r>
      <w:r w:rsidR="00223C72">
        <w:rPr>
          <w:rFonts w:ascii="Times New Roman" w:hAnsi="Times New Roman" w:cs="Times New Roman"/>
          <w:sz w:val="28"/>
          <w:szCs w:val="28"/>
        </w:rPr>
        <w:t>у</w:t>
      </w:r>
      <w:r w:rsidR="00C36DE0" w:rsidRPr="00B34126">
        <w:rPr>
          <w:rFonts w:ascii="Times New Roman" w:hAnsi="Times New Roman" w:cs="Times New Roman"/>
          <w:sz w:val="28"/>
          <w:szCs w:val="28"/>
        </w:rPr>
        <w:t>. Дата отправки во внимание не принимается.</w:t>
      </w:r>
    </w:p>
    <w:p w:rsidR="00893EDD" w:rsidRPr="00B34126" w:rsidRDefault="00797B79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7</w:t>
      </w:r>
      <w:r w:rsidR="00893EDD" w:rsidRPr="00B34126">
        <w:rPr>
          <w:rFonts w:ascii="Times New Roman" w:hAnsi="Times New Roman" w:cs="Times New Roman"/>
          <w:sz w:val="28"/>
          <w:szCs w:val="28"/>
        </w:rPr>
        <w:t>.</w:t>
      </w:r>
      <w:r w:rsidR="00594A46" w:rsidRPr="00B34126">
        <w:rPr>
          <w:rFonts w:ascii="Times New Roman" w:hAnsi="Times New Roman" w:cs="Times New Roman"/>
          <w:sz w:val="28"/>
          <w:szCs w:val="28"/>
        </w:rPr>
        <w:t>4.</w:t>
      </w:r>
      <w:r w:rsidR="00893EDD" w:rsidRPr="00B34126">
        <w:rPr>
          <w:rFonts w:ascii="Times New Roman" w:hAnsi="Times New Roman" w:cs="Times New Roman"/>
          <w:sz w:val="28"/>
          <w:szCs w:val="28"/>
        </w:rPr>
        <w:t xml:space="preserve"> В случае сдачи заявки по адресу их приема, заявка и опись приложенных документов должны подаваться в двух экземплярах, на каждом из которых делается отметка о принятии с указанием номера заявки, даты и времени принятия. При этом один экземпляр описи и заявки остается у претендента. </w:t>
      </w:r>
    </w:p>
    <w:p w:rsidR="00C36DE0" w:rsidRDefault="00797B79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7</w:t>
      </w:r>
      <w:r w:rsidR="00594A46" w:rsidRPr="00B34126">
        <w:rPr>
          <w:rFonts w:ascii="Times New Roman" w:hAnsi="Times New Roman" w:cs="Times New Roman"/>
          <w:sz w:val="28"/>
          <w:szCs w:val="28"/>
        </w:rPr>
        <w:t>.5</w:t>
      </w:r>
      <w:r w:rsidR="00DE0385" w:rsidRPr="00B34126">
        <w:rPr>
          <w:rFonts w:ascii="Times New Roman" w:hAnsi="Times New Roman" w:cs="Times New Roman"/>
          <w:sz w:val="28"/>
          <w:szCs w:val="28"/>
        </w:rPr>
        <w:t>.</w:t>
      </w:r>
      <w:r w:rsidR="00460E57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C36DE0" w:rsidRPr="00B34126">
        <w:rPr>
          <w:rFonts w:ascii="Times New Roman" w:hAnsi="Times New Roman" w:cs="Times New Roman"/>
          <w:sz w:val="28"/>
          <w:szCs w:val="28"/>
        </w:rPr>
        <w:t xml:space="preserve">Недостатки, обнаруженные </w:t>
      </w:r>
      <w:r w:rsidR="00E33B4F" w:rsidRPr="00B34126">
        <w:rPr>
          <w:rFonts w:ascii="Times New Roman" w:hAnsi="Times New Roman" w:cs="Times New Roman"/>
          <w:sz w:val="28"/>
          <w:szCs w:val="28"/>
        </w:rPr>
        <w:t xml:space="preserve">Грантооператором </w:t>
      </w:r>
      <w:r w:rsidR="00C36DE0" w:rsidRPr="00B34126">
        <w:rPr>
          <w:rFonts w:ascii="Times New Roman" w:hAnsi="Times New Roman" w:cs="Times New Roman"/>
          <w:sz w:val="28"/>
          <w:szCs w:val="28"/>
        </w:rPr>
        <w:t xml:space="preserve">в заявке и приложенных к ней документах, должны быть устранены в срок не позднее </w:t>
      </w:r>
      <w:r w:rsidR="000B485B" w:rsidRPr="00B34126">
        <w:rPr>
          <w:rFonts w:ascii="Times New Roman" w:hAnsi="Times New Roman" w:cs="Times New Roman"/>
          <w:sz w:val="28"/>
          <w:szCs w:val="28"/>
        </w:rPr>
        <w:t>5</w:t>
      </w:r>
      <w:r w:rsidR="00C36DE0" w:rsidRPr="00B34126">
        <w:rPr>
          <w:rFonts w:ascii="Times New Roman" w:hAnsi="Times New Roman" w:cs="Times New Roman"/>
          <w:sz w:val="28"/>
          <w:szCs w:val="28"/>
        </w:rPr>
        <w:t xml:space="preserve"> рабочих дней после окончания приема заявок, о чем претен</w:t>
      </w:r>
      <w:r w:rsidR="003C5000" w:rsidRPr="00B34126">
        <w:rPr>
          <w:rFonts w:ascii="Times New Roman" w:hAnsi="Times New Roman" w:cs="Times New Roman"/>
          <w:sz w:val="28"/>
          <w:szCs w:val="28"/>
        </w:rPr>
        <w:t xml:space="preserve">дент уведомляется </w:t>
      </w:r>
      <w:r w:rsidR="00C41FEC" w:rsidRPr="00B34126">
        <w:rPr>
          <w:rFonts w:ascii="Times New Roman" w:hAnsi="Times New Roman" w:cs="Times New Roman"/>
          <w:sz w:val="28"/>
          <w:szCs w:val="28"/>
        </w:rPr>
        <w:t>Гранто</w:t>
      </w:r>
      <w:r w:rsidR="00931F17" w:rsidRPr="00B34126">
        <w:rPr>
          <w:rFonts w:ascii="Times New Roman" w:hAnsi="Times New Roman" w:cs="Times New Roman"/>
          <w:sz w:val="28"/>
          <w:szCs w:val="28"/>
        </w:rPr>
        <w:t>о</w:t>
      </w:r>
      <w:r w:rsidR="00C41FEC" w:rsidRPr="00B34126">
        <w:rPr>
          <w:rFonts w:ascii="Times New Roman" w:hAnsi="Times New Roman" w:cs="Times New Roman"/>
          <w:sz w:val="28"/>
          <w:szCs w:val="28"/>
        </w:rPr>
        <w:t>ператором</w:t>
      </w:r>
      <w:r w:rsidR="00C36DE0" w:rsidRPr="00B34126">
        <w:rPr>
          <w:rFonts w:ascii="Times New Roman" w:hAnsi="Times New Roman" w:cs="Times New Roman"/>
          <w:sz w:val="28"/>
          <w:szCs w:val="28"/>
        </w:rPr>
        <w:t xml:space="preserve"> по почте (заказным письмом), либо по электронной почте, либо путём размещения информации о недостатках в </w:t>
      </w:r>
      <w:r w:rsidR="00C36DE0" w:rsidRPr="00B34126">
        <w:rPr>
          <w:rFonts w:ascii="Times New Roman" w:hAnsi="Times New Roman" w:cs="Times New Roman"/>
          <w:sz w:val="28"/>
          <w:szCs w:val="28"/>
        </w:rPr>
        <w:lastRenderedPageBreak/>
        <w:t>журнале приема заявок, который размещается на едином информационном портале</w:t>
      </w:r>
      <w:r w:rsidRPr="00B34126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C36DE0" w:rsidRPr="00B3412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E7EDC" w:rsidRPr="00632E42" w:rsidRDefault="000E7EDC" w:rsidP="000E7E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Недостатки, обнаруженные Грантооператором в </w:t>
      </w:r>
      <w:r w:rsidRPr="00632E42">
        <w:rPr>
          <w:rFonts w:ascii="Times New Roman" w:hAnsi="Times New Roman" w:cs="Times New Roman"/>
          <w:sz w:val="28"/>
          <w:szCs w:val="28"/>
        </w:rPr>
        <w:t>заявке и приложенных к ней документах</w:t>
      </w:r>
      <w:r>
        <w:rPr>
          <w:rFonts w:ascii="Times New Roman" w:hAnsi="Times New Roman" w:cs="Times New Roman"/>
          <w:sz w:val="28"/>
          <w:szCs w:val="28"/>
        </w:rPr>
        <w:t xml:space="preserve">, размещаются </w:t>
      </w:r>
      <w:r w:rsidRPr="00632E42">
        <w:rPr>
          <w:rFonts w:ascii="Times New Roman" w:hAnsi="Times New Roman" w:cs="Times New Roman"/>
          <w:sz w:val="28"/>
          <w:szCs w:val="28"/>
        </w:rPr>
        <w:t>в журнале приема заявок, который размещается на едином информационном портале Общественной палаты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сайте Грантооператора, в срок не позднее двух рабочих дней после окончания приёма заявок на Конкурс.</w:t>
      </w:r>
    </w:p>
    <w:p w:rsidR="00C36DE0" w:rsidRDefault="00C36DE0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В случае если соответствующий претендент не представит исправленную заявку или требуемые документы к установленному сроку, то его заявка отклоняется от участия в</w:t>
      </w:r>
      <w:r w:rsidR="0085548D" w:rsidRPr="00B34126">
        <w:rPr>
          <w:rFonts w:ascii="Times New Roman" w:hAnsi="Times New Roman" w:cs="Times New Roman"/>
          <w:sz w:val="28"/>
          <w:szCs w:val="28"/>
        </w:rPr>
        <w:t xml:space="preserve"> </w:t>
      </w:r>
      <w:r w:rsidR="00F013EB" w:rsidRPr="00B34126">
        <w:rPr>
          <w:rFonts w:ascii="Times New Roman" w:hAnsi="Times New Roman" w:cs="Times New Roman"/>
          <w:sz w:val="28"/>
          <w:szCs w:val="28"/>
        </w:rPr>
        <w:t>К</w:t>
      </w:r>
      <w:r w:rsidR="0085548D" w:rsidRPr="00B34126">
        <w:rPr>
          <w:rFonts w:ascii="Times New Roman" w:hAnsi="Times New Roman" w:cs="Times New Roman"/>
          <w:sz w:val="28"/>
          <w:szCs w:val="28"/>
        </w:rPr>
        <w:t>онкурсе на основании решени</w:t>
      </w:r>
      <w:r w:rsidR="000B485B" w:rsidRPr="00B34126">
        <w:rPr>
          <w:rFonts w:ascii="Times New Roman" w:hAnsi="Times New Roman" w:cs="Times New Roman"/>
          <w:sz w:val="28"/>
          <w:szCs w:val="28"/>
        </w:rPr>
        <w:t>я</w:t>
      </w:r>
      <w:r w:rsidR="0085548D" w:rsidRPr="00B34126">
        <w:rPr>
          <w:rFonts w:ascii="Times New Roman" w:hAnsi="Times New Roman" w:cs="Times New Roman"/>
          <w:sz w:val="28"/>
          <w:szCs w:val="28"/>
        </w:rPr>
        <w:t xml:space="preserve"> К</w:t>
      </w:r>
      <w:r w:rsidRPr="00B34126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0E7EDC" w:rsidRPr="00632E42" w:rsidRDefault="000E7EDC" w:rsidP="000E7EDC">
      <w:pPr>
        <w:pStyle w:val="20"/>
        <w:shd w:val="clear" w:color="auto" w:fill="auto"/>
        <w:tabs>
          <w:tab w:val="left" w:pos="993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7.6</w:t>
      </w:r>
      <w:r w:rsidRPr="00632E42">
        <w:rPr>
          <w:sz w:val="28"/>
          <w:szCs w:val="28"/>
        </w:rPr>
        <w:t>.  Заявка не принимается и не регистрируется в журнале заявок если:</w:t>
      </w:r>
    </w:p>
    <w:p w:rsidR="000E7EDC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 w:rsidRPr="000E7EDC">
        <w:rPr>
          <w:sz w:val="28"/>
          <w:szCs w:val="28"/>
        </w:rPr>
        <w:t>-</w:t>
      </w:r>
      <w:r w:rsidRPr="000E7EDC">
        <w:rPr>
          <w:sz w:val="28"/>
          <w:szCs w:val="28"/>
        </w:rPr>
        <w:tab/>
        <w:t xml:space="preserve">в заявке в пункте «Наименование Грантооператора» указан не </w:t>
      </w:r>
      <w:r>
        <w:rPr>
          <w:sz w:val="28"/>
          <w:szCs w:val="28"/>
        </w:rPr>
        <w:t>Грантооператор</w:t>
      </w:r>
      <w:r w:rsidRPr="000E7EDC">
        <w:rPr>
          <w:sz w:val="28"/>
          <w:szCs w:val="28"/>
        </w:rPr>
        <w:t>;</w:t>
      </w:r>
    </w:p>
    <w:p w:rsidR="000E7EDC" w:rsidRPr="00632E42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грантовое направление, указанное в заявке, не соответствует грантовым направлениям деятельности Гранто</w:t>
      </w:r>
      <w:r>
        <w:rPr>
          <w:sz w:val="28"/>
          <w:szCs w:val="28"/>
        </w:rPr>
        <w:t>о</w:t>
      </w:r>
      <w:r w:rsidRPr="00632E42">
        <w:rPr>
          <w:sz w:val="28"/>
          <w:szCs w:val="28"/>
        </w:rPr>
        <w:t>ператора;</w:t>
      </w:r>
    </w:p>
    <w:p w:rsidR="000E7EDC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заявка составлена не по утвержденной Грант</w:t>
      </w:r>
      <w:r>
        <w:rPr>
          <w:sz w:val="28"/>
          <w:szCs w:val="28"/>
        </w:rPr>
        <w:t>о</w:t>
      </w:r>
      <w:r w:rsidRPr="00632E42">
        <w:rPr>
          <w:sz w:val="28"/>
          <w:szCs w:val="28"/>
        </w:rPr>
        <w:t>оператором форме;</w:t>
      </w:r>
    </w:p>
    <w:p w:rsidR="000E7EDC" w:rsidRPr="00632E42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заявка не подписана;</w:t>
      </w:r>
    </w:p>
    <w:p w:rsidR="000E7EDC" w:rsidRPr="00632E42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заявка поступила с нарушением сроков подачи заявки;</w:t>
      </w:r>
    </w:p>
    <w:p w:rsidR="000E7EDC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 w:rsidRPr="00632E42">
        <w:rPr>
          <w:sz w:val="28"/>
          <w:szCs w:val="28"/>
        </w:rPr>
        <w:t xml:space="preserve">7.7.  Заявка отклоняется от участия в </w:t>
      </w:r>
      <w:r>
        <w:rPr>
          <w:sz w:val="28"/>
          <w:szCs w:val="28"/>
        </w:rPr>
        <w:t>К</w:t>
      </w:r>
      <w:r w:rsidRPr="00632E42">
        <w:rPr>
          <w:sz w:val="28"/>
          <w:szCs w:val="28"/>
        </w:rPr>
        <w:t>онкурсе, если установлено хотя бы одно из следующих обстоятельств:</w:t>
      </w:r>
    </w:p>
    <w:p w:rsidR="000E7EDC" w:rsidRPr="00632E42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организация-заявитель не</w:t>
      </w:r>
      <w:r>
        <w:rPr>
          <w:sz w:val="28"/>
          <w:szCs w:val="28"/>
        </w:rPr>
        <w:t xml:space="preserve"> является ННО;</w:t>
      </w:r>
    </w:p>
    <w:p w:rsidR="000E7EDC" w:rsidRPr="00632E42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 xml:space="preserve">организация-заявитель не соответствует требованиям, указанным в </w:t>
      </w:r>
      <w:r>
        <w:rPr>
          <w:sz w:val="28"/>
          <w:szCs w:val="28"/>
        </w:rPr>
        <w:t xml:space="preserve">пункте 3 </w:t>
      </w:r>
      <w:r w:rsidRPr="00632E42">
        <w:rPr>
          <w:sz w:val="28"/>
          <w:szCs w:val="28"/>
        </w:rPr>
        <w:t>настоящего Положения;</w:t>
      </w:r>
    </w:p>
    <w:p w:rsidR="000E7EDC" w:rsidRPr="00632E42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не заполнен какой-либо из пунктов (подпунктов) заявки</w:t>
      </w:r>
      <w:r>
        <w:rPr>
          <w:sz w:val="28"/>
          <w:szCs w:val="28"/>
        </w:rPr>
        <w:t xml:space="preserve"> или приложений к ней</w:t>
      </w:r>
      <w:r w:rsidRPr="00632E42">
        <w:rPr>
          <w:sz w:val="28"/>
          <w:szCs w:val="28"/>
        </w:rPr>
        <w:t>;</w:t>
      </w:r>
    </w:p>
    <w:p w:rsidR="000E7EDC" w:rsidRPr="00632E42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не представлен какой-либо из документов, указанных в пункте 5.2. настоящего Положения;</w:t>
      </w:r>
    </w:p>
    <w:p w:rsidR="000E7EDC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какой-либо из представленных документов не заверен подписью руководителя и печатью организации-заявителя;</w:t>
      </w:r>
    </w:p>
    <w:p w:rsidR="000E7EDC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детализированный бюджет пр</w:t>
      </w:r>
      <w:r>
        <w:rPr>
          <w:sz w:val="28"/>
          <w:szCs w:val="28"/>
        </w:rPr>
        <w:t xml:space="preserve">оекта не подписан главным бухгалтером </w:t>
      </w:r>
      <w:r w:rsidRPr="00632E42">
        <w:rPr>
          <w:sz w:val="28"/>
          <w:szCs w:val="28"/>
        </w:rPr>
        <w:t>организации-заявителя;</w:t>
      </w:r>
    </w:p>
    <w:p w:rsidR="000E7EDC" w:rsidRPr="00632E42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заявка и (или) какое-либо приложение к ней подписаны неуполномоченным лицом и (или)</w:t>
      </w:r>
      <w:r w:rsidRPr="00257F96">
        <w:rPr>
          <w:sz w:val="28"/>
          <w:szCs w:val="28"/>
        </w:rPr>
        <w:t xml:space="preserve"> не скреплен</w:t>
      </w:r>
      <w:r>
        <w:rPr>
          <w:sz w:val="28"/>
          <w:szCs w:val="28"/>
        </w:rPr>
        <w:t>ы</w:t>
      </w:r>
      <w:r w:rsidRPr="00257F96">
        <w:rPr>
          <w:sz w:val="28"/>
          <w:szCs w:val="28"/>
        </w:rPr>
        <w:t xml:space="preserve"> печатью ННО</w:t>
      </w:r>
      <w:r>
        <w:rPr>
          <w:sz w:val="28"/>
          <w:szCs w:val="28"/>
        </w:rPr>
        <w:t>;</w:t>
      </w:r>
    </w:p>
    <w:p w:rsidR="000E7EDC" w:rsidRPr="00632E42" w:rsidRDefault="000E7EDC" w:rsidP="000E7EDC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 xml:space="preserve">какой-либо из представленных документов не соответствует требованиям законодательства Российской Федерации и (или) </w:t>
      </w:r>
      <w:r>
        <w:rPr>
          <w:sz w:val="28"/>
          <w:szCs w:val="28"/>
        </w:rPr>
        <w:t xml:space="preserve">настоящего </w:t>
      </w:r>
      <w:r w:rsidRPr="00632E42">
        <w:rPr>
          <w:sz w:val="28"/>
          <w:szCs w:val="28"/>
        </w:rPr>
        <w:t xml:space="preserve">Положения. </w:t>
      </w:r>
    </w:p>
    <w:p w:rsidR="000E7EDC" w:rsidRPr="00632E42" w:rsidRDefault="000E7EDC" w:rsidP="000E7E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2">
        <w:rPr>
          <w:rFonts w:ascii="Times New Roman" w:hAnsi="Times New Roman" w:cs="Times New Roman"/>
          <w:sz w:val="28"/>
          <w:szCs w:val="28"/>
        </w:rPr>
        <w:t>7.8. Гранто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2E42">
        <w:rPr>
          <w:rFonts w:ascii="Times New Roman" w:hAnsi="Times New Roman" w:cs="Times New Roman"/>
          <w:sz w:val="28"/>
          <w:szCs w:val="28"/>
        </w:rPr>
        <w:t>ператор не вступает в переписку с претендентами и участниками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2E42">
        <w:rPr>
          <w:rFonts w:ascii="Times New Roman" w:hAnsi="Times New Roman" w:cs="Times New Roman"/>
          <w:sz w:val="28"/>
          <w:szCs w:val="28"/>
        </w:rPr>
        <w:t xml:space="preserve"> (за исключением уведомления о недостатках, </w:t>
      </w:r>
      <w:r w:rsidRPr="00632E42">
        <w:rPr>
          <w:rFonts w:ascii="Times New Roman" w:hAnsi="Times New Roman" w:cs="Times New Roman"/>
          <w:sz w:val="28"/>
          <w:szCs w:val="28"/>
        </w:rPr>
        <w:lastRenderedPageBreak/>
        <w:t>обнаруженных в заявке и приложенных к ней документах, и извещения о признании победителем Конкурса).</w:t>
      </w:r>
    </w:p>
    <w:p w:rsidR="000E7EDC" w:rsidRPr="00632E42" w:rsidRDefault="000E7EDC" w:rsidP="000E7EDC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32E42">
        <w:rPr>
          <w:rFonts w:ascii="Times New Roman" w:hAnsi="Times New Roman" w:cs="Times New Roman"/>
          <w:sz w:val="28"/>
          <w:szCs w:val="28"/>
        </w:rPr>
        <w:t xml:space="preserve">7.9. Поданные на Конкурс материалы не возвращаются. </w:t>
      </w:r>
    </w:p>
    <w:p w:rsidR="00460E57" w:rsidRPr="00B34126" w:rsidRDefault="00460E57" w:rsidP="00B34126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E0385" w:rsidRPr="00B34126" w:rsidRDefault="00797B79" w:rsidP="00B3412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DE0385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460E57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E0385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Порядок рассмотрения заявок на участие в </w:t>
      </w:r>
      <w:r w:rsidR="00F013EB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="00DE0385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онкурс</w:t>
      </w:r>
      <w:r w:rsidR="00D63216" w:rsidRPr="00B34126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</w:p>
    <w:p w:rsidR="00471512" w:rsidRPr="00B34126" w:rsidRDefault="00471512" w:rsidP="00B34126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13C4" w:rsidRPr="00632E42" w:rsidRDefault="004C13C4" w:rsidP="004C13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2">
        <w:rPr>
          <w:rFonts w:ascii="Times New Roman" w:hAnsi="Times New Roman" w:cs="Times New Roman"/>
          <w:sz w:val="28"/>
          <w:szCs w:val="28"/>
        </w:rPr>
        <w:t xml:space="preserve">8.1. Рассмотрение заявок, определение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32E42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2E42">
        <w:rPr>
          <w:rFonts w:ascii="Times New Roman" w:hAnsi="Times New Roman" w:cs="Times New Roman"/>
          <w:sz w:val="28"/>
          <w:szCs w:val="28"/>
        </w:rPr>
        <w:t xml:space="preserve">, оценка проектов и подведение итогов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32E42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2E42">
        <w:rPr>
          <w:rFonts w:ascii="Times New Roman" w:hAnsi="Times New Roman" w:cs="Times New Roman"/>
          <w:sz w:val="28"/>
          <w:szCs w:val="28"/>
        </w:rPr>
        <w:t xml:space="preserve"> относится к компетенции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32E42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4C13C4" w:rsidRPr="00632E42" w:rsidRDefault="004C13C4" w:rsidP="004C13C4">
      <w:pPr>
        <w:pStyle w:val="20"/>
        <w:shd w:val="clear" w:color="auto" w:fill="auto"/>
        <w:tabs>
          <w:tab w:val="left" w:pos="1381"/>
        </w:tabs>
        <w:spacing w:before="0" w:after="0" w:line="276" w:lineRule="auto"/>
        <w:ind w:firstLine="709"/>
        <w:rPr>
          <w:sz w:val="28"/>
          <w:szCs w:val="28"/>
        </w:rPr>
      </w:pPr>
      <w:r w:rsidRPr="00632E42">
        <w:rPr>
          <w:sz w:val="28"/>
          <w:szCs w:val="28"/>
        </w:rPr>
        <w:t>8.2. Конкурсная комиссия состоит не менее чем из девяти человек. Конкурсная ком</w:t>
      </w:r>
      <w:r>
        <w:rPr>
          <w:sz w:val="28"/>
          <w:szCs w:val="28"/>
        </w:rPr>
        <w:t xml:space="preserve">иссия формируется Организацией </w:t>
      </w:r>
      <w:r w:rsidRPr="00632E42">
        <w:rPr>
          <w:sz w:val="28"/>
          <w:szCs w:val="28"/>
        </w:rPr>
        <w:t xml:space="preserve">из членов Общественной палаты Российской Федерации, наиболее авторитетных специалистов в соответствующей сфере, а также представителей органов власти. Членами конкурсной комиссии не могут быть лица, которые прямо или косвенно заинтересованы в результате </w:t>
      </w:r>
      <w:r>
        <w:rPr>
          <w:sz w:val="28"/>
          <w:szCs w:val="28"/>
        </w:rPr>
        <w:t>К</w:t>
      </w:r>
      <w:r w:rsidRPr="00632E42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632E42">
        <w:rPr>
          <w:sz w:val="28"/>
          <w:szCs w:val="28"/>
        </w:rPr>
        <w:t xml:space="preserve"> (в том числе лица, представляющие претендентов, либо лица, состоящие в штате претендентов, а также лица, имеющие родственные связи среди данных лиц), а также лица, на которых могут оказать влияние претенденты. В случае выявления данных лиц они немедленно исключаются из состава </w:t>
      </w:r>
      <w:r>
        <w:rPr>
          <w:sz w:val="28"/>
          <w:szCs w:val="28"/>
        </w:rPr>
        <w:t>к</w:t>
      </w:r>
      <w:r w:rsidRPr="00632E42">
        <w:rPr>
          <w:sz w:val="28"/>
          <w:szCs w:val="28"/>
        </w:rPr>
        <w:t>онкурсной комиссии и заменяются иными лицами.</w:t>
      </w:r>
    </w:p>
    <w:p w:rsidR="004C13C4" w:rsidRPr="00632E42" w:rsidRDefault="004C13C4" w:rsidP="004C13C4">
      <w:pPr>
        <w:pStyle w:val="20"/>
        <w:shd w:val="clear" w:color="auto" w:fill="auto"/>
        <w:tabs>
          <w:tab w:val="left" w:pos="1443"/>
        </w:tabs>
        <w:spacing w:before="0" w:after="0" w:line="276" w:lineRule="auto"/>
        <w:ind w:firstLine="709"/>
        <w:rPr>
          <w:sz w:val="28"/>
          <w:szCs w:val="28"/>
        </w:rPr>
      </w:pPr>
      <w:r w:rsidRPr="00632E42">
        <w:rPr>
          <w:sz w:val="28"/>
          <w:szCs w:val="28"/>
        </w:rPr>
        <w:t>8.3. Конкурсная комиссия правомочна решать вопросы, отнесенные к ее компетенции, в составе не менее половины членов конкурсной комиссии.</w:t>
      </w:r>
    </w:p>
    <w:p w:rsidR="004C13C4" w:rsidRPr="00632E42" w:rsidRDefault="004C13C4" w:rsidP="004C13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2">
        <w:rPr>
          <w:rFonts w:ascii="Times New Roman" w:eastAsia="Times New Roman" w:hAnsi="Times New Roman" w:cs="Times New Roman"/>
          <w:sz w:val="28"/>
          <w:szCs w:val="28"/>
        </w:rPr>
        <w:t xml:space="preserve">Решения конкурсной комиссии принимаются на ее заседании большинством голосов членов конкурсной комиссии, принявших участие в ее заседании. При голосовании каждый член конкурсной комиссии имеет один голос. В случае равенства голосов, решающим считается голос председательствующего на заседании конкурсной комиссии. Конкурсная комиссия принимает решение о победителях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32E42">
        <w:rPr>
          <w:rFonts w:ascii="Times New Roman" w:eastAsia="Times New Roman" w:hAnsi="Times New Roman" w:cs="Times New Roman"/>
          <w:sz w:val="28"/>
          <w:szCs w:val="28"/>
        </w:rPr>
        <w:t>онкурса открытым</w:t>
      </w:r>
      <w:r w:rsidRPr="00632E42">
        <w:rPr>
          <w:rFonts w:ascii="Times New Roman" w:hAnsi="Times New Roman" w:cs="Times New Roman"/>
          <w:sz w:val="28"/>
          <w:szCs w:val="28"/>
        </w:rPr>
        <w:t xml:space="preserve"> голосованием. </w:t>
      </w:r>
    </w:p>
    <w:p w:rsidR="004C13C4" w:rsidRPr="00632E42" w:rsidRDefault="004C13C4" w:rsidP="004C13C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E42">
        <w:rPr>
          <w:rFonts w:ascii="Times New Roman" w:hAnsi="Times New Roman" w:cs="Times New Roman"/>
          <w:sz w:val="28"/>
          <w:szCs w:val="28"/>
        </w:rPr>
        <w:t xml:space="preserve">8.4.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32E42">
        <w:rPr>
          <w:rFonts w:ascii="Times New Roman" w:hAnsi="Times New Roman" w:cs="Times New Roman"/>
          <w:sz w:val="28"/>
          <w:szCs w:val="28"/>
        </w:rPr>
        <w:t xml:space="preserve">онкурсной комиссии избирается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32E42">
        <w:rPr>
          <w:rFonts w:ascii="Times New Roman" w:hAnsi="Times New Roman" w:cs="Times New Roman"/>
          <w:sz w:val="28"/>
          <w:szCs w:val="28"/>
        </w:rPr>
        <w:t>онкурсной комиссии на ее первом заседании открытым голосованием простым большинством голосов.</w:t>
      </w:r>
    </w:p>
    <w:p w:rsidR="004C13C4" w:rsidRPr="00632E42" w:rsidRDefault="004C13C4" w:rsidP="004C13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2">
        <w:rPr>
          <w:rFonts w:ascii="Times New Roman" w:hAnsi="Times New Roman" w:cs="Times New Roman"/>
          <w:sz w:val="28"/>
          <w:szCs w:val="28"/>
        </w:rPr>
        <w:t>8.5. Конкурсная комиссия в своей деятельности руководствуется Гражданским кодексом Российской Федерации и иными федеральными законами, нормативными актами Российской Федерации, Договором №</w:t>
      </w:r>
      <w:r w:rsidR="00C335AD">
        <w:rPr>
          <w:rFonts w:ascii="Times New Roman" w:hAnsi="Times New Roman" w:cs="Times New Roman"/>
          <w:sz w:val="28"/>
          <w:szCs w:val="28"/>
        </w:rPr>
        <w:t>340д</w:t>
      </w:r>
      <w:r w:rsidRPr="00632E42">
        <w:rPr>
          <w:rFonts w:ascii="Times New Roman" w:hAnsi="Times New Roman" w:cs="Times New Roman"/>
          <w:sz w:val="28"/>
          <w:szCs w:val="28"/>
        </w:rPr>
        <w:t xml:space="preserve"> от </w:t>
      </w:r>
      <w:r w:rsidR="00C335AD" w:rsidRPr="00C335AD">
        <w:rPr>
          <w:rFonts w:ascii="Times New Roman" w:hAnsi="Times New Roman" w:cs="Times New Roman"/>
          <w:sz w:val="28"/>
          <w:szCs w:val="28"/>
        </w:rPr>
        <w:t>07</w:t>
      </w:r>
      <w:r w:rsidR="00C335A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32E42">
        <w:rPr>
          <w:rFonts w:ascii="Times New Roman" w:hAnsi="Times New Roman" w:cs="Times New Roman"/>
          <w:sz w:val="28"/>
          <w:szCs w:val="28"/>
        </w:rPr>
        <w:t>2016</w:t>
      </w:r>
      <w:r w:rsidR="00C335A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32E42">
        <w:rPr>
          <w:rFonts w:ascii="Times New Roman" w:hAnsi="Times New Roman" w:cs="Times New Roman"/>
          <w:sz w:val="28"/>
          <w:szCs w:val="28"/>
        </w:rPr>
        <w:t xml:space="preserve">, заключенным между Управлением делами Президента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Грантооператором</w:t>
      </w:r>
      <w:r w:rsidRPr="00632E42">
        <w:rPr>
          <w:rFonts w:ascii="Times New Roman" w:hAnsi="Times New Roman" w:cs="Times New Roman"/>
          <w:sz w:val="28"/>
          <w:szCs w:val="28"/>
        </w:rPr>
        <w:t>.</w:t>
      </w:r>
    </w:p>
    <w:p w:rsidR="004C13C4" w:rsidRPr="00632E42" w:rsidRDefault="004C13C4" w:rsidP="004C13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2">
        <w:rPr>
          <w:rFonts w:ascii="Times New Roman" w:hAnsi="Times New Roman" w:cs="Times New Roman"/>
          <w:sz w:val="28"/>
          <w:szCs w:val="28"/>
        </w:rPr>
        <w:t xml:space="preserve">8.6. Каждая заявка, соответствующая условиям Конкурса, с целью всестороннего изучения и объективной оценки каждого представленного </w:t>
      </w:r>
      <w:r w:rsidRPr="00632E42">
        <w:rPr>
          <w:rFonts w:ascii="Times New Roman" w:hAnsi="Times New Roman" w:cs="Times New Roman"/>
          <w:sz w:val="28"/>
          <w:szCs w:val="28"/>
        </w:rPr>
        <w:lastRenderedPageBreak/>
        <w:t>проекта направляется на рассмотрение как минимум двум независимым экспертам.</w:t>
      </w:r>
    </w:p>
    <w:p w:rsidR="004C13C4" w:rsidRPr="00632E42" w:rsidRDefault="004C13C4" w:rsidP="004C13C4">
      <w:pPr>
        <w:pStyle w:val="20"/>
        <w:shd w:val="clear" w:color="auto" w:fill="auto"/>
        <w:tabs>
          <w:tab w:val="left" w:pos="1550"/>
        </w:tabs>
        <w:spacing w:before="0" w:after="0" w:line="276" w:lineRule="auto"/>
        <w:ind w:firstLine="709"/>
        <w:rPr>
          <w:sz w:val="28"/>
          <w:szCs w:val="28"/>
        </w:rPr>
      </w:pPr>
      <w:r w:rsidRPr="00632E42">
        <w:rPr>
          <w:sz w:val="28"/>
          <w:szCs w:val="28"/>
        </w:rPr>
        <w:t xml:space="preserve">8.7. В </w:t>
      </w:r>
      <w:r>
        <w:rPr>
          <w:sz w:val="28"/>
          <w:szCs w:val="28"/>
        </w:rPr>
        <w:t>К</w:t>
      </w:r>
      <w:r w:rsidRPr="00632E42">
        <w:rPr>
          <w:sz w:val="28"/>
          <w:szCs w:val="28"/>
        </w:rPr>
        <w:t xml:space="preserve">онкурсе должно принять участие не менее десяти претендентов, осуществляющих деятельность в той области, в которой объявлен </w:t>
      </w:r>
      <w:r w:rsidR="008E6951">
        <w:rPr>
          <w:sz w:val="28"/>
          <w:szCs w:val="28"/>
        </w:rPr>
        <w:t>К</w:t>
      </w:r>
      <w:r w:rsidRPr="00632E42">
        <w:rPr>
          <w:sz w:val="28"/>
          <w:szCs w:val="28"/>
        </w:rPr>
        <w:t xml:space="preserve">онкурс. Если в </w:t>
      </w:r>
      <w:r>
        <w:rPr>
          <w:sz w:val="28"/>
          <w:szCs w:val="28"/>
        </w:rPr>
        <w:t>К</w:t>
      </w:r>
      <w:r w:rsidRPr="00632E42">
        <w:rPr>
          <w:sz w:val="28"/>
          <w:szCs w:val="28"/>
        </w:rPr>
        <w:t xml:space="preserve">онкурсе принимает участие меньшее количество претендентов, то </w:t>
      </w:r>
      <w:r>
        <w:rPr>
          <w:sz w:val="28"/>
          <w:szCs w:val="28"/>
        </w:rPr>
        <w:t>К</w:t>
      </w:r>
      <w:r w:rsidRPr="00632E42">
        <w:rPr>
          <w:sz w:val="28"/>
          <w:szCs w:val="28"/>
        </w:rPr>
        <w:t>онкурс считается несостоявшимся.</w:t>
      </w:r>
    </w:p>
    <w:p w:rsidR="004C13C4" w:rsidRPr="00632E42" w:rsidRDefault="004C13C4" w:rsidP="004C13C4">
      <w:pPr>
        <w:pStyle w:val="20"/>
        <w:shd w:val="clear" w:color="auto" w:fill="auto"/>
        <w:tabs>
          <w:tab w:val="left" w:pos="1443"/>
        </w:tabs>
        <w:spacing w:before="0" w:after="0" w:line="276" w:lineRule="auto"/>
        <w:ind w:firstLine="709"/>
        <w:rPr>
          <w:sz w:val="28"/>
          <w:szCs w:val="28"/>
        </w:rPr>
      </w:pPr>
      <w:r w:rsidRPr="00632E42">
        <w:rPr>
          <w:sz w:val="28"/>
          <w:szCs w:val="28"/>
        </w:rPr>
        <w:t xml:space="preserve">8.8. Проекты оцениваются конкурсной комиссией с учетом заключений независимых экспертов, исходя из критериев для определения победителей </w:t>
      </w:r>
      <w:r>
        <w:rPr>
          <w:sz w:val="28"/>
          <w:szCs w:val="28"/>
        </w:rPr>
        <w:t>К</w:t>
      </w:r>
      <w:r w:rsidRPr="00632E42">
        <w:rPr>
          <w:sz w:val="28"/>
          <w:szCs w:val="28"/>
        </w:rPr>
        <w:t>онкурс</w:t>
      </w:r>
      <w:r>
        <w:rPr>
          <w:sz w:val="28"/>
          <w:szCs w:val="28"/>
        </w:rPr>
        <w:t>а, указанных в пункте 4.1. настоящего Положения</w:t>
      </w:r>
      <w:r w:rsidRPr="00632E42">
        <w:rPr>
          <w:sz w:val="28"/>
          <w:szCs w:val="28"/>
        </w:rPr>
        <w:t>.</w:t>
      </w:r>
    </w:p>
    <w:p w:rsidR="004C13C4" w:rsidRPr="00632E42" w:rsidRDefault="004C13C4" w:rsidP="004C13C4">
      <w:pPr>
        <w:pStyle w:val="20"/>
        <w:shd w:val="clear" w:color="auto" w:fill="auto"/>
        <w:tabs>
          <w:tab w:val="left" w:pos="1550"/>
        </w:tabs>
        <w:spacing w:before="0" w:after="0" w:line="276" w:lineRule="auto"/>
        <w:ind w:firstLine="709"/>
        <w:rPr>
          <w:sz w:val="28"/>
          <w:szCs w:val="28"/>
        </w:rPr>
      </w:pPr>
      <w:r w:rsidRPr="00632E42">
        <w:rPr>
          <w:sz w:val="28"/>
          <w:szCs w:val="28"/>
        </w:rPr>
        <w:t>8.9. При определении победителей конкурсная комиссия вправе сократить запрашиваемую претендентом сумму гранта.</w:t>
      </w:r>
    </w:p>
    <w:p w:rsidR="004C13C4" w:rsidRPr="00632E42" w:rsidRDefault="004C13C4" w:rsidP="004C13C4">
      <w:pPr>
        <w:pStyle w:val="20"/>
        <w:shd w:val="clear" w:color="auto" w:fill="auto"/>
        <w:tabs>
          <w:tab w:val="left" w:pos="1443"/>
        </w:tabs>
        <w:spacing w:before="0" w:after="0" w:line="276" w:lineRule="auto"/>
        <w:ind w:firstLine="709"/>
        <w:rPr>
          <w:sz w:val="28"/>
          <w:szCs w:val="28"/>
        </w:rPr>
      </w:pPr>
      <w:r w:rsidRPr="00632E42">
        <w:rPr>
          <w:sz w:val="28"/>
          <w:szCs w:val="28"/>
        </w:rPr>
        <w:t xml:space="preserve">8.10. Конкурсная комиссия принимает решение о победителях </w:t>
      </w:r>
      <w:r>
        <w:rPr>
          <w:sz w:val="28"/>
          <w:szCs w:val="28"/>
        </w:rPr>
        <w:t>К</w:t>
      </w:r>
      <w:r w:rsidRPr="00632E42">
        <w:rPr>
          <w:sz w:val="28"/>
          <w:szCs w:val="28"/>
        </w:rPr>
        <w:t xml:space="preserve">онкурса открытым голосованием. Результат решения конкурсной комиссии оформляется протоколом об итогах </w:t>
      </w:r>
      <w:r>
        <w:rPr>
          <w:sz w:val="28"/>
          <w:szCs w:val="28"/>
        </w:rPr>
        <w:t>К</w:t>
      </w:r>
      <w:r w:rsidRPr="00632E42">
        <w:rPr>
          <w:sz w:val="28"/>
          <w:szCs w:val="28"/>
        </w:rPr>
        <w:t>онкурса, который подписывается всеми членами конкурсной комиссии</w:t>
      </w:r>
      <w:r>
        <w:rPr>
          <w:sz w:val="28"/>
          <w:szCs w:val="28"/>
        </w:rPr>
        <w:t>,</w:t>
      </w:r>
      <w:r w:rsidRPr="00632E42">
        <w:rPr>
          <w:sz w:val="28"/>
          <w:szCs w:val="28"/>
        </w:rPr>
        <w:t xml:space="preserve"> </w:t>
      </w:r>
      <w:r w:rsidRPr="00384218">
        <w:rPr>
          <w:szCs w:val="28"/>
        </w:rPr>
        <w:t xml:space="preserve">принявшими участие в заседании, </w:t>
      </w:r>
      <w:r w:rsidRPr="00632E42">
        <w:rPr>
          <w:sz w:val="28"/>
          <w:szCs w:val="28"/>
        </w:rPr>
        <w:t>с указанием мнения каждого</w:t>
      </w:r>
      <w:r>
        <w:rPr>
          <w:sz w:val="28"/>
          <w:szCs w:val="28"/>
        </w:rPr>
        <w:t xml:space="preserve"> </w:t>
      </w:r>
      <w:r w:rsidRPr="00632E42">
        <w:rPr>
          <w:sz w:val="28"/>
          <w:szCs w:val="28"/>
        </w:rPr>
        <w:t>члена</w:t>
      </w:r>
      <w:r>
        <w:rPr>
          <w:sz w:val="28"/>
          <w:szCs w:val="28"/>
        </w:rPr>
        <w:t xml:space="preserve"> </w:t>
      </w:r>
      <w:r w:rsidRPr="00632E42">
        <w:rPr>
          <w:sz w:val="28"/>
          <w:szCs w:val="28"/>
        </w:rPr>
        <w:t xml:space="preserve">конкурсной комиссии, принявшего участие в заседании. В протокол об итогах </w:t>
      </w:r>
      <w:r>
        <w:rPr>
          <w:sz w:val="28"/>
          <w:szCs w:val="28"/>
        </w:rPr>
        <w:t>К</w:t>
      </w:r>
      <w:r w:rsidRPr="00632E42">
        <w:rPr>
          <w:sz w:val="28"/>
          <w:szCs w:val="28"/>
        </w:rPr>
        <w:t xml:space="preserve">онкурса включается информация о суммах, предоставляемых победителям </w:t>
      </w:r>
      <w:r>
        <w:rPr>
          <w:sz w:val="28"/>
          <w:szCs w:val="28"/>
        </w:rPr>
        <w:t>К</w:t>
      </w:r>
      <w:r w:rsidRPr="00632E42">
        <w:rPr>
          <w:sz w:val="28"/>
          <w:szCs w:val="28"/>
        </w:rPr>
        <w:t>онкурса.</w:t>
      </w:r>
    </w:p>
    <w:p w:rsidR="004C13C4" w:rsidRPr="00632E42" w:rsidRDefault="004C13C4" w:rsidP="004C13C4">
      <w:pPr>
        <w:pStyle w:val="2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632E42">
        <w:rPr>
          <w:sz w:val="28"/>
          <w:szCs w:val="28"/>
        </w:rPr>
        <w:t xml:space="preserve">Протокол об итогах </w:t>
      </w:r>
      <w:r>
        <w:rPr>
          <w:sz w:val="28"/>
          <w:szCs w:val="28"/>
        </w:rPr>
        <w:t>К</w:t>
      </w:r>
      <w:r w:rsidRPr="00632E42">
        <w:rPr>
          <w:sz w:val="28"/>
          <w:szCs w:val="28"/>
        </w:rPr>
        <w:t xml:space="preserve">онкурса оформляется в срок не позднее </w:t>
      </w:r>
      <w:r>
        <w:rPr>
          <w:sz w:val="28"/>
          <w:szCs w:val="28"/>
        </w:rPr>
        <w:t>трёх</w:t>
      </w:r>
      <w:r w:rsidRPr="00632E42">
        <w:rPr>
          <w:sz w:val="28"/>
          <w:szCs w:val="28"/>
        </w:rPr>
        <w:t xml:space="preserve"> рабочих дней со дня проведения заседания конкурсной комиссии.</w:t>
      </w:r>
    </w:p>
    <w:p w:rsidR="004C13C4" w:rsidRPr="00632E42" w:rsidRDefault="004C13C4" w:rsidP="004C13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2">
        <w:rPr>
          <w:rFonts w:ascii="Times New Roman" w:hAnsi="Times New Roman" w:cs="Times New Roman"/>
          <w:sz w:val="28"/>
          <w:szCs w:val="28"/>
        </w:rPr>
        <w:t>8.11</w:t>
      </w:r>
      <w:r w:rsidRPr="00632E42">
        <w:rPr>
          <w:rFonts w:ascii="Times New Roman" w:eastAsia="Times New Roman" w:hAnsi="Times New Roman" w:cs="Times New Roman"/>
          <w:sz w:val="28"/>
          <w:szCs w:val="28"/>
        </w:rPr>
        <w:t xml:space="preserve">. Выигравшими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32E42">
        <w:rPr>
          <w:rFonts w:ascii="Times New Roman" w:eastAsia="Times New Roman" w:hAnsi="Times New Roman" w:cs="Times New Roman"/>
          <w:sz w:val="28"/>
          <w:szCs w:val="28"/>
        </w:rPr>
        <w:t>онкурс признаются претенденты, которые предложили наиболее социально значимые и детально проработанные проекты по указанным в пункте 1.1. настоящего Положения направлениям, и</w:t>
      </w:r>
      <w:r w:rsidRPr="00632E42">
        <w:rPr>
          <w:rFonts w:ascii="Times New Roman" w:hAnsi="Times New Roman" w:cs="Times New Roman"/>
          <w:sz w:val="28"/>
          <w:szCs w:val="28"/>
        </w:rPr>
        <w:t xml:space="preserve"> чьи проекты наиболее полно отвечают критериям, установленным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632E4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32E4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C13C4" w:rsidRPr="00632E42" w:rsidRDefault="004C13C4" w:rsidP="004C13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42">
        <w:rPr>
          <w:rFonts w:ascii="Times New Roman" w:hAnsi="Times New Roman" w:cs="Times New Roman"/>
          <w:sz w:val="28"/>
          <w:szCs w:val="28"/>
        </w:rPr>
        <w:t>8.12. Если в ходе экспертного рассмотрения заявки установлено ее несоответствие направлениям, подлежащим финансированию, то Гранто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2E42">
        <w:rPr>
          <w:rFonts w:ascii="Times New Roman" w:hAnsi="Times New Roman" w:cs="Times New Roman"/>
          <w:sz w:val="28"/>
          <w:szCs w:val="28"/>
        </w:rPr>
        <w:t xml:space="preserve">ператор </w:t>
      </w:r>
      <w:r>
        <w:rPr>
          <w:rFonts w:ascii="Times New Roman" w:hAnsi="Times New Roman" w:cs="Times New Roman"/>
          <w:sz w:val="28"/>
          <w:szCs w:val="28"/>
        </w:rPr>
        <w:t xml:space="preserve">по решению конкурсной комиссии </w:t>
      </w:r>
      <w:r w:rsidRPr="00632E42">
        <w:rPr>
          <w:rFonts w:ascii="Times New Roman" w:hAnsi="Times New Roman" w:cs="Times New Roman"/>
          <w:sz w:val="28"/>
          <w:szCs w:val="28"/>
        </w:rPr>
        <w:t>вправе передать указанную заявку другому Гранто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2E42">
        <w:rPr>
          <w:rFonts w:ascii="Times New Roman" w:hAnsi="Times New Roman" w:cs="Times New Roman"/>
          <w:sz w:val="28"/>
          <w:szCs w:val="28"/>
        </w:rPr>
        <w:t>ператору</w:t>
      </w:r>
      <w:r>
        <w:rPr>
          <w:rFonts w:ascii="Times New Roman" w:hAnsi="Times New Roman" w:cs="Times New Roman"/>
          <w:sz w:val="28"/>
          <w:szCs w:val="28"/>
        </w:rPr>
        <w:t xml:space="preserve">, при наличии </w:t>
      </w:r>
      <w:r w:rsidRPr="00632E42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претендента на получение гранта участника Конкурса</w:t>
      </w:r>
      <w:r w:rsidRPr="00632E42">
        <w:rPr>
          <w:rFonts w:ascii="Times New Roman" w:hAnsi="Times New Roman" w:cs="Times New Roman"/>
          <w:sz w:val="28"/>
          <w:szCs w:val="28"/>
        </w:rPr>
        <w:t xml:space="preserve"> и соответствующего Грант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2E42">
        <w:rPr>
          <w:rFonts w:ascii="Times New Roman" w:hAnsi="Times New Roman" w:cs="Times New Roman"/>
          <w:sz w:val="28"/>
          <w:szCs w:val="28"/>
        </w:rPr>
        <w:t>оператора. Передача документов между Гранто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2E42">
        <w:rPr>
          <w:rFonts w:ascii="Times New Roman" w:hAnsi="Times New Roman" w:cs="Times New Roman"/>
          <w:sz w:val="28"/>
          <w:szCs w:val="28"/>
        </w:rPr>
        <w:t>ператорами осуществляется по акту.</w:t>
      </w:r>
    </w:p>
    <w:p w:rsidR="0028126F" w:rsidRPr="00B34126" w:rsidRDefault="0028126F" w:rsidP="00B3412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750" w:rsidRPr="00CD3310" w:rsidRDefault="000273E1" w:rsidP="00B34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310">
        <w:rPr>
          <w:rFonts w:ascii="Times New Roman" w:hAnsi="Times New Roman" w:cs="Times New Roman"/>
          <w:b/>
          <w:sz w:val="28"/>
          <w:szCs w:val="28"/>
        </w:rPr>
        <w:t>9</w:t>
      </w:r>
      <w:r w:rsidR="0028126F" w:rsidRPr="00CD33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15F1" w:rsidRPr="00CD3310">
        <w:rPr>
          <w:rFonts w:ascii="Times New Roman" w:hAnsi="Times New Roman" w:cs="Times New Roman"/>
          <w:b/>
          <w:sz w:val="28"/>
          <w:szCs w:val="28"/>
        </w:rPr>
        <w:t>Порядок п</w:t>
      </w:r>
      <w:r w:rsidR="0028126F" w:rsidRPr="00CD3310">
        <w:rPr>
          <w:rFonts w:ascii="Times New Roman" w:hAnsi="Times New Roman" w:cs="Times New Roman"/>
          <w:b/>
          <w:sz w:val="28"/>
          <w:szCs w:val="28"/>
        </w:rPr>
        <w:t>одведени</w:t>
      </w:r>
      <w:r w:rsidR="00A715F1" w:rsidRPr="00CD3310">
        <w:rPr>
          <w:rFonts w:ascii="Times New Roman" w:hAnsi="Times New Roman" w:cs="Times New Roman"/>
          <w:b/>
          <w:sz w:val="28"/>
          <w:szCs w:val="28"/>
        </w:rPr>
        <w:t>я</w:t>
      </w:r>
      <w:r w:rsidR="0028126F" w:rsidRPr="00CD3310">
        <w:rPr>
          <w:rFonts w:ascii="Times New Roman" w:hAnsi="Times New Roman" w:cs="Times New Roman"/>
          <w:b/>
          <w:sz w:val="28"/>
          <w:szCs w:val="28"/>
        </w:rPr>
        <w:t xml:space="preserve"> итогов </w:t>
      </w:r>
      <w:r w:rsidR="00780E85" w:rsidRPr="00CD3310">
        <w:rPr>
          <w:rFonts w:ascii="Times New Roman" w:hAnsi="Times New Roman" w:cs="Times New Roman"/>
          <w:b/>
          <w:sz w:val="28"/>
          <w:szCs w:val="28"/>
        </w:rPr>
        <w:t>К</w:t>
      </w:r>
      <w:r w:rsidR="0028126F" w:rsidRPr="00CD3310">
        <w:rPr>
          <w:rFonts w:ascii="Times New Roman" w:hAnsi="Times New Roman" w:cs="Times New Roman"/>
          <w:b/>
          <w:sz w:val="28"/>
          <w:szCs w:val="28"/>
        </w:rPr>
        <w:t>онкурс</w:t>
      </w:r>
      <w:r w:rsidR="002F200C" w:rsidRPr="00CD3310">
        <w:rPr>
          <w:rFonts w:ascii="Times New Roman" w:hAnsi="Times New Roman" w:cs="Times New Roman"/>
          <w:b/>
          <w:sz w:val="28"/>
          <w:szCs w:val="28"/>
        </w:rPr>
        <w:t>ов</w:t>
      </w:r>
    </w:p>
    <w:p w:rsidR="005F616B" w:rsidRPr="00CD3310" w:rsidRDefault="005F616B" w:rsidP="00B34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26F" w:rsidRPr="00B34126" w:rsidRDefault="000273E1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10">
        <w:rPr>
          <w:rFonts w:ascii="Times New Roman" w:hAnsi="Times New Roman" w:cs="Times New Roman"/>
          <w:sz w:val="28"/>
          <w:szCs w:val="28"/>
        </w:rPr>
        <w:t>9</w:t>
      </w:r>
      <w:r w:rsidR="0028126F" w:rsidRPr="00CD3310">
        <w:rPr>
          <w:rFonts w:ascii="Times New Roman" w:hAnsi="Times New Roman" w:cs="Times New Roman"/>
          <w:sz w:val="28"/>
          <w:szCs w:val="28"/>
        </w:rPr>
        <w:t xml:space="preserve">.1. </w:t>
      </w:r>
      <w:r w:rsidR="00651FB0" w:rsidRPr="00D16C00">
        <w:rPr>
          <w:rFonts w:ascii="Times New Roman" w:hAnsi="Times New Roman"/>
          <w:sz w:val="28"/>
          <w:szCs w:val="28"/>
        </w:rPr>
        <w:t xml:space="preserve">Итоги </w:t>
      </w:r>
      <w:r w:rsidR="00651FB0">
        <w:rPr>
          <w:rFonts w:ascii="Times New Roman" w:hAnsi="Times New Roman"/>
          <w:sz w:val="28"/>
          <w:szCs w:val="28"/>
        </w:rPr>
        <w:t>К</w:t>
      </w:r>
      <w:r w:rsidR="00651FB0" w:rsidRPr="00D16C00">
        <w:rPr>
          <w:rFonts w:ascii="Times New Roman" w:hAnsi="Times New Roman"/>
          <w:sz w:val="28"/>
          <w:szCs w:val="28"/>
        </w:rPr>
        <w:t>онкурс</w:t>
      </w:r>
      <w:r w:rsidR="00651FB0">
        <w:rPr>
          <w:rFonts w:ascii="Times New Roman" w:hAnsi="Times New Roman"/>
          <w:sz w:val="28"/>
          <w:szCs w:val="28"/>
        </w:rPr>
        <w:t>ов</w:t>
      </w:r>
      <w:r w:rsidR="00651FB0" w:rsidRPr="00D16C00">
        <w:rPr>
          <w:rFonts w:ascii="Times New Roman" w:hAnsi="Times New Roman"/>
          <w:sz w:val="28"/>
          <w:szCs w:val="28"/>
        </w:rPr>
        <w:t xml:space="preserve"> будут подведены в городе Москве конкурсной комиссией</w:t>
      </w:r>
      <w:r w:rsidR="00651FB0">
        <w:rPr>
          <w:rFonts w:ascii="Times New Roman" w:hAnsi="Times New Roman"/>
          <w:sz w:val="28"/>
          <w:szCs w:val="28"/>
        </w:rPr>
        <w:t xml:space="preserve">, результаты будут </w:t>
      </w:r>
      <w:r w:rsidR="00651FB0" w:rsidRPr="00D16C00">
        <w:rPr>
          <w:rFonts w:ascii="Times New Roman" w:hAnsi="Times New Roman"/>
          <w:sz w:val="28"/>
          <w:szCs w:val="28"/>
        </w:rPr>
        <w:t xml:space="preserve">размещены на едином информационном портале Общественной палаты Российской Федерации </w:t>
      </w:r>
      <w:hyperlink r:id="rId12" w:history="1">
        <w:r w:rsidR="00651FB0" w:rsidRPr="00D16C00">
          <w:rPr>
            <w:rStyle w:val="a5"/>
            <w:rFonts w:ascii="Times New Roman" w:hAnsi="Times New Roman"/>
            <w:sz w:val="28"/>
            <w:szCs w:val="28"/>
          </w:rPr>
          <w:t>http://grants.oprf.ru/</w:t>
        </w:r>
      </w:hyperlink>
      <w:r w:rsidR="00651FB0" w:rsidRPr="00D16C00">
        <w:rPr>
          <w:rFonts w:ascii="Times New Roman" w:hAnsi="Times New Roman"/>
          <w:sz w:val="28"/>
          <w:szCs w:val="28"/>
        </w:rPr>
        <w:t xml:space="preserve"> и </w:t>
      </w:r>
      <w:r w:rsidR="00651FB0" w:rsidRPr="00D16C00">
        <w:rPr>
          <w:rFonts w:ascii="Times New Roman" w:hAnsi="Times New Roman"/>
          <w:sz w:val="28"/>
          <w:szCs w:val="28"/>
        </w:rPr>
        <w:lastRenderedPageBreak/>
        <w:t xml:space="preserve">на сайте </w:t>
      </w:r>
      <w:hyperlink r:id="rId13" w:history="1">
        <w:r w:rsidR="00651FB0" w:rsidRPr="0031337B">
          <w:rPr>
            <w:rStyle w:val="a5"/>
            <w:rFonts w:ascii="Times New Roman" w:hAnsi="Times New Roman"/>
            <w:sz w:val="28"/>
            <w:szCs w:val="28"/>
          </w:rPr>
          <w:t>http://www.ruy.ru/</w:t>
        </w:r>
      </w:hyperlink>
      <w:r w:rsidR="00651FB0" w:rsidRPr="00D16C00">
        <w:rPr>
          <w:rFonts w:ascii="Times New Roman" w:hAnsi="Times New Roman"/>
          <w:sz w:val="28"/>
          <w:szCs w:val="28"/>
        </w:rPr>
        <w:t xml:space="preserve"> в сроки, указанные в</w:t>
      </w:r>
      <w:r w:rsidR="00243D56" w:rsidRPr="00B34126">
        <w:rPr>
          <w:rFonts w:ascii="Times New Roman" w:hAnsi="Times New Roman" w:cs="Times New Roman"/>
          <w:sz w:val="28"/>
          <w:szCs w:val="28"/>
        </w:rPr>
        <w:t xml:space="preserve"> разделе 6 настоящего Положения</w:t>
      </w:r>
      <w:r w:rsidR="009D160A" w:rsidRPr="00B34126">
        <w:rPr>
          <w:rFonts w:ascii="Times New Roman" w:hAnsi="Times New Roman" w:cs="Times New Roman"/>
          <w:sz w:val="28"/>
          <w:szCs w:val="28"/>
        </w:rPr>
        <w:t>.</w:t>
      </w:r>
    </w:p>
    <w:p w:rsidR="009951E3" w:rsidRPr="00B34126" w:rsidRDefault="00196C3D" w:rsidP="00CD3310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b/>
          <w:bCs/>
          <w:sz w:val="28"/>
          <w:szCs w:val="28"/>
        </w:rPr>
      </w:pPr>
      <w:r w:rsidRPr="00B34126">
        <w:rPr>
          <w:sz w:val="28"/>
          <w:szCs w:val="28"/>
        </w:rPr>
        <w:t>9.</w:t>
      </w:r>
      <w:r w:rsidR="00F85409" w:rsidRPr="00B34126">
        <w:rPr>
          <w:sz w:val="28"/>
          <w:szCs w:val="28"/>
        </w:rPr>
        <w:t>2</w:t>
      </w:r>
      <w:r w:rsidRPr="00B34126">
        <w:rPr>
          <w:sz w:val="28"/>
          <w:szCs w:val="28"/>
        </w:rPr>
        <w:t xml:space="preserve">. </w:t>
      </w:r>
      <w:r w:rsidR="00461C37" w:rsidRPr="00B34126">
        <w:rPr>
          <w:sz w:val="28"/>
          <w:szCs w:val="28"/>
        </w:rPr>
        <w:t>Гранто</w:t>
      </w:r>
      <w:r w:rsidR="00F85409" w:rsidRPr="00B34126">
        <w:rPr>
          <w:sz w:val="28"/>
          <w:szCs w:val="28"/>
        </w:rPr>
        <w:t>о</w:t>
      </w:r>
      <w:r w:rsidR="00461C37" w:rsidRPr="00B34126">
        <w:rPr>
          <w:sz w:val="28"/>
          <w:szCs w:val="28"/>
        </w:rPr>
        <w:t xml:space="preserve">ператор не позднее </w:t>
      </w:r>
      <w:r w:rsidR="00AE3B22" w:rsidRPr="00B34126">
        <w:rPr>
          <w:sz w:val="28"/>
          <w:szCs w:val="28"/>
        </w:rPr>
        <w:t>трёх</w:t>
      </w:r>
      <w:r w:rsidR="00461C37" w:rsidRPr="00B34126">
        <w:rPr>
          <w:sz w:val="28"/>
          <w:szCs w:val="28"/>
        </w:rPr>
        <w:t xml:space="preserve"> рабочих дней после оформления протокола об итогах </w:t>
      </w:r>
      <w:r w:rsidR="00780E85" w:rsidRPr="00B34126">
        <w:rPr>
          <w:sz w:val="28"/>
          <w:szCs w:val="28"/>
        </w:rPr>
        <w:t>К</w:t>
      </w:r>
      <w:r w:rsidR="00461C37" w:rsidRPr="00B34126">
        <w:rPr>
          <w:sz w:val="28"/>
          <w:szCs w:val="28"/>
        </w:rPr>
        <w:t xml:space="preserve">онкурса извещает победителя </w:t>
      </w:r>
      <w:r w:rsidR="00780E85" w:rsidRPr="00B34126">
        <w:rPr>
          <w:sz w:val="28"/>
          <w:szCs w:val="28"/>
        </w:rPr>
        <w:t>К</w:t>
      </w:r>
      <w:r w:rsidR="00461C37" w:rsidRPr="00B34126">
        <w:rPr>
          <w:sz w:val="28"/>
          <w:szCs w:val="28"/>
        </w:rPr>
        <w:t>онкурса о принятом в отношении него конкурсной комиссией решении путем вручения ему под расписку соответствующего уведомления либо путем направления такого уведомления по почте (заказным письмом) и (или) по адресу электронной</w:t>
      </w:r>
      <w:r w:rsidR="00CD3310">
        <w:rPr>
          <w:sz w:val="28"/>
          <w:szCs w:val="28"/>
        </w:rPr>
        <w:t xml:space="preserve"> </w:t>
      </w:r>
      <w:r w:rsidR="00461C37" w:rsidRPr="00B34126">
        <w:rPr>
          <w:sz w:val="28"/>
          <w:szCs w:val="28"/>
        </w:rPr>
        <w:t>почты</w:t>
      </w:r>
      <w:r w:rsidR="00A669FE" w:rsidRPr="00B34126">
        <w:rPr>
          <w:b/>
          <w:bCs/>
          <w:sz w:val="28"/>
          <w:szCs w:val="28"/>
        </w:rPr>
        <w:t>.</w:t>
      </w:r>
    </w:p>
    <w:p w:rsidR="00F367D9" w:rsidRPr="00B34126" w:rsidRDefault="00F367D9" w:rsidP="00B3412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7433" w:rsidRPr="00B34126" w:rsidRDefault="000273E1" w:rsidP="00B341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12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A77433" w:rsidRPr="00B34126">
        <w:rPr>
          <w:rFonts w:ascii="Times New Roman" w:hAnsi="Times New Roman" w:cs="Times New Roman"/>
          <w:b/>
          <w:bCs/>
          <w:sz w:val="28"/>
          <w:szCs w:val="28"/>
        </w:rPr>
        <w:t>. Порядок предоставления грантов и контроля за их использованием</w:t>
      </w:r>
    </w:p>
    <w:p w:rsidR="00A669FE" w:rsidRPr="00B34126" w:rsidRDefault="00A669FE" w:rsidP="00B341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570" w:rsidRPr="00F874E7" w:rsidRDefault="00DB5570" w:rsidP="00DB5570">
      <w:pPr>
        <w:pStyle w:val="20"/>
        <w:shd w:val="clear" w:color="auto" w:fill="auto"/>
        <w:tabs>
          <w:tab w:val="left" w:pos="1014"/>
        </w:tabs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F874E7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К</w:t>
      </w:r>
      <w:r w:rsidRPr="00F874E7">
        <w:rPr>
          <w:sz w:val="28"/>
          <w:szCs w:val="28"/>
        </w:rPr>
        <w:t xml:space="preserve">онкурса на основании протокола об итогах </w:t>
      </w:r>
      <w:r>
        <w:rPr>
          <w:sz w:val="28"/>
          <w:szCs w:val="28"/>
        </w:rPr>
        <w:t>К</w:t>
      </w:r>
      <w:r w:rsidRPr="00F874E7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Грантооператор</w:t>
      </w:r>
      <w:r w:rsidRPr="00F874E7">
        <w:rPr>
          <w:sz w:val="28"/>
          <w:szCs w:val="28"/>
        </w:rPr>
        <w:t xml:space="preserve"> в 45-дневный (календарный) срок со дня оформления протокола об итогах </w:t>
      </w:r>
      <w:r>
        <w:rPr>
          <w:sz w:val="28"/>
          <w:szCs w:val="28"/>
        </w:rPr>
        <w:t>К</w:t>
      </w:r>
      <w:r w:rsidRPr="00F874E7">
        <w:rPr>
          <w:sz w:val="28"/>
          <w:szCs w:val="28"/>
        </w:rPr>
        <w:t xml:space="preserve">онкурса заключает с победителями </w:t>
      </w:r>
      <w:r>
        <w:rPr>
          <w:sz w:val="28"/>
          <w:szCs w:val="28"/>
        </w:rPr>
        <w:t>К</w:t>
      </w:r>
      <w:r w:rsidRPr="00F874E7">
        <w:rPr>
          <w:sz w:val="28"/>
          <w:szCs w:val="28"/>
        </w:rPr>
        <w:t xml:space="preserve">онкурса договоры о предоставлении гранта. Победители </w:t>
      </w:r>
      <w:r>
        <w:rPr>
          <w:sz w:val="28"/>
          <w:szCs w:val="28"/>
        </w:rPr>
        <w:t>К</w:t>
      </w:r>
      <w:r w:rsidRPr="00F874E7">
        <w:rPr>
          <w:sz w:val="28"/>
          <w:szCs w:val="28"/>
        </w:rPr>
        <w:t xml:space="preserve">онкурса для подписания договора о предоставлении гранта не позднее 20 (рабочих) дней со дня оформления протокола об итогах </w:t>
      </w:r>
      <w:r>
        <w:rPr>
          <w:sz w:val="28"/>
          <w:szCs w:val="28"/>
        </w:rPr>
        <w:t>К</w:t>
      </w:r>
      <w:r w:rsidRPr="00F874E7">
        <w:rPr>
          <w:sz w:val="28"/>
          <w:szCs w:val="28"/>
        </w:rPr>
        <w:t xml:space="preserve">онкурса, предоставляют </w:t>
      </w:r>
      <w:r>
        <w:rPr>
          <w:sz w:val="28"/>
          <w:szCs w:val="28"/>
        </w:rPr>
        <w:t>Грантооператору</w:t>
      </w:r>
      <w:r w:rsidRPr="00F874E7">
        <w:rPr>
          <w:sz w:val="28"/>
          <w:szCs w:val="28"/>
        </w:rPr>
        <w:t>:</w:t>
      </w:r>
    </w:p>
    <w:p w:rsidR="00DB5570" w:rsidRDefault="00DB5570" w:rsidP="00DB5570">
      <w:pPr>
        <w:pStyle w:val="20"/>
        <w:shd w:val="clear" w:color="auto" w:fill="auto"/>
        <w:tabs>
          <w:tab w:val="left" w:pos="1014"/>
        </w:tabs>
        <w:spacing w:before="0" w:after="0" w:line="276" w:lineRule="auto"/>
        <w:ind w:right="-8" w:firstLine="709"/>
        <w:rPr>
          <w:sz w:val="28"/>
          <w:szCs w:val="28"/>
        </w:rPr>
      </w:pPr>
      <w:r w:rsidRPr="00F874E7">
        <w:rPr>
          <w:sz w:val="28"/>
          <w:szCs w:val="28"/>
        </w:rPr>
        <w:t>- оригинал, либо нотариально заверенную копию выписки из Единого государственного реестра юридических лиц, полученн</w:t>
      </w:r>
      <w:r>
        <w:rPr>
          <w:sz w:val="28"/>
          <w:szCs w:val="28"/>
        </w:rPr>
        <w:t>ой</w:t>
      </w:r>
      <w:r w:rsidRPr="00F874E7">
        <w:rPr>
          <w:sz w:val="28"/>
          <w:szCs w:val="28"/>
        </w:rPr>
        <w:t xml:space="preserve"> не ранее</w:t>
      </w:r>
      <w:r w:rsidRPr="007E3DD3">
        <w:rPr>
          <w:sz w:val="28"/>
          <w:szCs w:val="28"/>
        </w:rPr>
        <w:t xml:space="preserve"> </w:t>
      </w:r>
      <w:r w:rsidRPr="003973E3">
        <w:rPr>
          <w:sz w:val="28"/>
          <w:szCs w:val="28"/>
        </w:rPr>
        <w:t xml:space="preserve">даты </w:t>
      </w:r>
      <w:r>
        <w:rPr>
          <w:sz w:val="28"/>
          <w:szCs w:val="28"/>
        </w:rPr>
        <w:t>подведения итогов соответствующего К</w:t>
      </w:r>
      <w:r w:rsidRPr="003973E3">
        <w:rPr>
          <w:sz w:val="28"/>
          <w:szCs w:val="28"/>
        </w:rPr>
        <w:t>онкурса</w:t>
      </w:r>
      <w:r w:rsidRPr="00F874E7">
        <w:rPr>
          <w:sz w:val="28"/>
          <w:szCs w:val="28"/>
        </w:rPr>
        <w:t>, на бумажном носителе, содержащ</w:t>
      </w:r>
      <w:r>
        <w:rPr>
          <w:sz w:val="28"/>
          <w:szCs w:val="28"/>
        </w:rPr>
        <w:t>ей</w:t>
      </w:r>
      <w:r w:rsidRPr="00F874E7">
        <w:rPr>
          <w:sz w:val="28"/>
          <w:szCs w:val="28"/>
        </w:rPr>
        <w:t xml:space="preserve"> </w:t>
      </w:r>
      <w:r w:rsidRPr="00050153">
        <w:rPr>
          <w:sz w:val="28"/>
          <w:szCs w:val="28"/>
        </w:rPr>
        <w:t>собственноручную подпись должностного лица и гербовую печать налогового органа</w:t>
      </w:r>
      <w:r>
        <w:rPr>
          <w:sz w:val="28"/>
          <w:szCs w:val="28"/>
        </w:rPr>
        <w:t xml:space="preserve"> (выписки</w:t>
      </w:r>
      <w:r w:rsidRPr="00F874E7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электронной форме, подписанные</w:t>
      </w:r>
      <w:r w:rsidRPr="00F874E7">
        <w:rPr>
          <w:sz w:val="28"/>
          <w:szCs w:val="28"/>
        </w:rPr>
        <w:t xml:space="preserve"> усиленной квалификационной электронной подписью и выданная на основании Федерального закона Российской Федерации от 6 апреля 2011 г.№ 63-ФЗ «Об электронной подписи», к рассмотрению не принимаются);</w:t>
      </w:r>
    </w:p>
    <w:p w:rsidR="00DB5570" w:rsidRPr="00632E42" w:rsidRDefault="00DB5570" w:rsidP="00DB557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EE8">
        <w:rPr>
          <w:rFonts w:ascii="Times New Roman" w:hAnsi="Times New Roman" w:cs="Times New Roman"/>
          <w:sz w:val="28"/>
          <w:szCs w:val="28"/>
        </w:rPr>
        <w:t xml:space="preserve">- </w:t>
      </w:r>
      <w:r w:rsidRPr="00632E42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32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Pr="00632E42">
        <w:rPr>
          <w:rFonts w:ascii="Times New Roman" w:hAnsi="Times New Roman" w:cs="Times New Roman"/>
          <w:sz w:val="28"/>
          <w:szCs w:val="28"/>
        </w:rPr>
        <w:t xml:space="preserve">, а также всех действующих изменений и дополнений к </w:t>
      </w:r>
      <w:r>
        <w:rPr>
          <w:rFonts w:ascii="Times New Roman" w:hAnsi="Times New Roman" w:cs="Times New Roman"/>
          <w:sz w:val="28"/>
          <w:szCs w:val="28"/>
        </w:rPr>
        <w:t>нему</w:t>
      </w:r>
      <w:r w:rsidRPr="00632E42">
        <w:rPr>
          <w:rFonts w:ascii="Times New Roman" w:hAnsi="Times New Roman" w:cs="Times New Roman"/>
          <w:sz w:val="28"/>
          <w:szCs w:val="28"/>
        </w:rPr>
        <w:t>;</w:t>
      </w:r>
    </w:p>
    <w:p w:rsidR="00DB5570" w:rsidRPr="00F874E7" w:rsidRDefault="00DB5570" w:rsidP="00DB5570">
      <w:pPr>
        <w:pStyle w:val="20"/>
        <w:shd w:val="clear" w:color="auto" w:fill="auto"/>
        <w:tabs>
          <w:tab w:val="left" w:pos="1014"/>
        </w:tabs>
        <w:spacing w:before="0" w:after="0" w:line="276" w:lineRule="auto"/>
        <w:ind w:right="-8" w:firstLine="709"/>
        <w:contextualSpacing/>
        <w:rPr>
          <w:sz w:val="28"/>
          <w:szCs w:val="28"/>
        </w:rPr>
      </w:pPr>
      <w:r w:rsidRPr="009C5EE8">
        <w:rPr>
          <w:sz w:val="28"/>
          <w:szCs w:val="28"/>
        </w:rPr>
        <w:t xml:space="preserve">- </w:t>
      </w:r>
      <w:r w:rsidRPr="00632E42">
        <w:rPr>
          <w:sz w:val="28"/>
          <w:szCs w:val="28"/>
        </w:rPr>
        <w:t>копии документов, подтверждающих полномочия лиц, подписывающих заявку (для руководителя ННО - копия решения</w:t>
      </w:r>
      <w:r>
        <w:rPr>
          <w:sz w:val="28"/>
          <w:szCs w:val="28"/>
        </w:rPr>
        <w:t xml:space="preserve"> (протокола)</w:t>
      </w:r>
      <w:r w:rsidRPr="00632E42">
        <w:rPr>
          <w:sz w:val="28"/>
          <w:szCs w:val="28"/>
        </w:rPr>
        <w:t xml:space="preserve"> о назначении или об избрании физического лица на должность</w:t>
      </w:r>
      <w:r>
        <w:rPr>
          <w:sz w:val="28"/>
          <w:szCs w:val="28"/>
        </w:rPr>
        <w:t xml:space="preserve"> уполномоченным органом</w:t>
      </w:r>
      <w:r w:rsidRPr="00632E42">
        <w:rPr>
          <w:sz w:val="28"/>
          <w:szCs w:val="28"/>
        </w:rPr>
        <w:t>, в соответствии с которым такое физическое лицо обладает правом действовать от имени заявителя без доверенности; для лица, осуществляющего ведение бухгалтерского учета в ННО, - копия приказа о приеме на работу либо копия договора на оказание услуг по ведению бухгалтерского учета);</w:t>
      </w:r>
    </w:p>
    <w:p w:rsidR="00DB5570" w:rsidRPr="00F874E7" w:rsidRDefault="00DB5570" w:rsidP="00DB5570">
      <w:pPr>
        <w:pStyle w:val="20"/>
        <w:shd w:val="clear" w:color="auto" w:fill="auto"/>
        <w:tabs>
          <w:tab w:val="left" w:pos="1014"/>
        </w:tabs>
        <w:spacing w:before="0" w:after="0" w:line="276" w:lineRule="auto"/>
        <w:ind w:right="-8" w:firstLine="709"/>
        <w:rPr>
          <w:sz w:val="28"/>
          <w:szCs w:val="28"/>
        </w:rPr>
      </w:pPr>
      <w:r w:rsidRPr="00F874E7">
        <w:rPr>
          <w:sz w:val="28"/>
          <w:szCs w:val="28"/>
        </w:rPr>
        <w:t xml:space="preserve">- оригинал справки из налогового органа об исполнении налогоплательщиком обязанности по уплате налогов сборов и налоговых санкций (код по КНД 1120101), </w:t>
      </w:r>
      <w:r>
        <w:rPr>
          <w:sz w:val="28"/>
          <w:szCs w:val="28"/>
        </w:rPr>
        <w:t xml:space="preserve">по состоянию на дату </w:t>
      </w:r>
      <w:r w:rsidRPr="00F874E7">
        <w:rPr>
          <w:sz w:val="28"/>
          <w:szCs w:val="28"/>
        </w:rPr>
        <w:t xml:space="preserve">не ранее подведения итогов </w:t>
      </w:r>
      <w:r>
        <w:rPr>
          <w:sz w:val="28"/>
          <w:szCs w:val="28"/>
        </w:rPr>
        <w:t>К</w:t>
      </w:r>
      <w:r w:rsidRPr="00F874E7">
        <w:rPr>
          <w:sz w:val="28"/>
          <w:szCs w:val="28"/>
        </w:rPr>
        <w:t xml:space="preserve">онкурса, и подтверждающей отсутствие у победителя </w:t>
      </w:r>
      <w:r w:rsidR="008E6951">
        <w:rPr>
          <w:sz w:val="28"/>
          <w:szCs w:val="28"/>
        </w:rPr>
        <w:t>К</w:t>
      </w:r>
      <w:r w:rsidRPr="00F874E7">
        <w:rPr>
          <w:sz w:val="28"/>
          <w:szCs w:val="28"/>
        </w:rPr>
        <w:t xml:space="preserve">онкурса </w:t>
      </w:r>
      <w:r w:rsidRPr="00F874E7">
        <w:rPr>
          <w:sz w:val="28"/>
          <w:szCs w:val="28"/>
        </w:rPr>
        <w:lastRenderedPageBreak/>
        <w:t>задолженности;</w:t>
      </w:r>
    </w:p>
    <w:p w:rsidR="00050BC7" w:rsidRPr="00BD1735" w:rsidRDefault="00050BC7" w:rsidP="00B34126">
      <w:pPr>
        <w:pStyle w:val="20"/>
        <w:shd w:val="clear" w:color="auto" w:fill="auto"/>
        <w:tabs>
          <w:tab w:val="left" w:pos="1014"/>
        </w:tabs>
        <w:spacing w:before="0" w:after="0" w:line="276" w:lineRule="auto"/>
        <w:ind w:right="-8" w:firstLine="709"/>
        <w:rPr>
          <w:sz w:val="28"/>
          <w:szCs w:val="28"/>
        </w:rPr>
      </w:pPr>
      <w:r w:rsidRPr="00B34126">
        <w:rPr>
          <w:sz w:val="28"/>
          <w:szCs w:val="28"/>
        </w:rPr>
        <w:t xml:space="preserve">- </w:t>
      </w:r>
      <w:r w:rsidR="00DB5570" w:rsidRPr="00BD1735">
        <w:rPr>
          <w:sz w:val="28"/>
          <w:szCs w:val="28"/>
        </w:rPr>
        <w:t xml:space="preserve">оригинал справки о действующих расчетных (текущих) рублевых счетах, открытых в учреждениях ПАО Сбербанк или Банк ВТБ (ПАО), выданной не ранее даты подведения итогов </w:t>
      </w:r>
      <w:r w:rsidR="008E6951" w:rsidRPr="00BD1735">
        <w:rPr>
          <w:sz w:val="28"/>
          <w:szCs w:val="28"/>
        </w:rPr>
        <w:t>К</w:t>
      </w:r>
      <w:r w:rsidR="00DB5570" w:rsidRPr="00BD1735">
        <w:rPr>
          <w:sz w:val="28"/>
          <w:szCs w:val="28"/>
        </w:rPr>
        <w:t>онкурса учреждением, в котором открыт счет</w:t>
      </w:r>
      <w:r w:rsidR="00E618EC" w:rsidRPr="00BD1735">
        <w:rPr>
          <w:sz w:val="28"/>
          <w:szCs w:val="28"/>
        </w:rPr>
        <w:t>.</w:t>
      </w:r>
    </w:p>
    <w:p w:rsidR="004E64A7" w:rsidRPr="00B34126" w:rsidRDefault="00317285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 xml:space="preserve">10.2. В договоре о предоставлении гранта может быть предусмотрено, что грант на реализацию проекта перечисляется частями. </w:t>
      </w:r>
    </w:p>
    <w:p w:rsidR="00317285" w:rsidRPr="00B34126" w:rsidRDefault="00317285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10.3. ​ Грантооператор осуществляет контроль за использованием Грантополучателем суммы гранта в соответствии с договором о предоставлении гранта. Так</w:t>
      </w:r>
      <w:r w:rsidR="00E9023F" w:rsidRPr="00B34126">
        <w:rPr>
          <w:rFonts w:ascii="Times New Roman" w:hAnsi="Times New Roman" w:cs="Times New Roman"/>
          <w:sz w:val="28"/>
          <w:szCs w:val="28"/>
        </w:rPr>
        <w:t>,</w:t>
      </w:r>
      <w:r w:rsidRPr="00B34126">
        <w:rPr>
          <w:rFonts w:ascii="Times New Roman" w:hAnsi="Times New Roman" w:cs="Times New Roman"/>
          <w:sz w:val="28"/>
          <w:szCs w:val="28"/>
        </w:rPr>
        <w:t xml:space="preserve"> в частности:</w:t>
      </w:r>
    </w:p>
    <w:p w:rsidR="00317285" w:rsidRPr="00B34126" w:rsidRDefault="00E618EC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-</w:t>
      </w:r>
      <w:r w:rsidR="00317285" w:rsidRPr="00B34126">
        <w:rPr>
          <w:rFonts w:ascii="Times New Roman" w:hAnsi="Times New Roman" w:cs="Times New Roman"/>
          <w:sz w:val="28"/>
          <w:szCs w:val="28"/>
        </w:rPr>
        <w:t xml:space="preserve"> Грантооператор контролирует реализацию проекта, </w:t>
      </w:r>
      <w:r w:rsidR="00D561AA">
        <w:rPr>
          <w:rFonts w:ascii="Times New Roman" w:hAnsi="Times New Roman" w:cs="Times New Roman"/>
          <w:sz w:val="28"/>
          <w:szCs w:val="28"/>
        </w:rPr>
        <w:t xml:space="preserve">экономность, рациональность и целевой характер расходования средств гранта, </w:t>
      </w:r>
      <w:r w:rsidR="00317285" w:rsidRPr="00B34126">
        <w:rPr>
          <w:rFonts w:ascii="Times New Roman" w:hAnsi="Times New Roman" w:cs="Times New Roman"/>
          <w:sz w:val="28"/>
          <w:szCs w:val="28"/>
        </w:rPr>
        <w:t>проводит проверку первичных документов, представленных Грантополучателем</w:t>
      </w:r>
      <w:r w:rsidR="00D561AA">
        <w:rPr>
          <w:rFonts w:ascii="Times New Roman" w:hAnsi="Times New Roman" w:cs="Times New Roman"/>
          <w:sz w:val="28"/>
          <w:szCs w:val="28"/>
        </w:rPr>
        <w:t xml:space="preserve">, </w:t>
      </w:r>
      <w:r w:rsidR="00317285" w:rsidRPr="00B34126">
        <w:rPr>
          <w:rFonts w:ascii="Times New Roman" w:hAnsi="Times New Roman" w:cs="Times New Roman"/>
          <w:sz w:val="28"/>
          <w:szCs w:val="28"/>
        </w:rPr>
        <w:t>в случае необходимости осуществляет выездную проверку.</w:t>
      </w:r>
    </w:p>
    <w:p w:rsidR="00DD639F" w:rsidRPr="00B34126" w:rsidRDefault="00E618EC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26">
        <w:rPr>
          <w:rFonts w:ascii="Times New Roman" w:hAnsi="Times New Roman" w:cs="Times New Roman"/>
          <w:sz w:val="28"/>
          <w:szCs w:val="28"/>
        </w:rPr>
        <w:t>-</w:t>
      </w:r>
      <w:r w:rsidR="00317285" w:rsidRPr="00B34126">
        <w:rPr>
          <w:rFonts w:ascii="Times New Roman" w:hAnsi="Times New Roman" w:cs="Times New Roman"/>
          <w:sz w:val="28"/>
          <w:szCs w:val="28"/>
        </w:rPr>
        <w:t xml:space="preserve"> Грантооператор запрашивает у Грантополучателей финансовые и иные документы, касающиеся реализации проектов, утверждает отчеты о ходе реализации проектов и расходовании грантов.</w:t>
      </w:r>
      <w:r w:rsidR="00DD639F" w:rsidRPr="00B34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5570" w:rsidRDefault="00DB5570" w:rsidP="00DB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Грантопооператор при перечислении </w:t>
      </w:r>
      <w:r w:rsidRPr="003973E3"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3E3">
        <w:rPr>
          <w:rFonts w:ascii="Times New Roman" w:hAnsi="Times New Roman" w:cs="Times New Roman"/>
          <w:sz w:val="28"/>
          <w:szCs w:val="28"/>
        </w:rPr>
        <w:t xml:space="preserve"> на реализацию проекта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973E3">
        <w:rPr>
          <w:rFonts w:ascii="Times New Roman" w:hAnsi="Times New Roman" w:cs="Times New Roman"/>
          <w:sz w:val="28"/>
          <w:szCs w:val="28"/>
        </w:rPr>
        <w:t xml:space="preserve"> частям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4A7">
        <w:rPr>
          <w:rFonts w:ascii="Times New Roman" w:eastAsia="Times New Roman" w:hAnsi="Times New Roman" w:cs="Times New Roman"/>
          <w:sz w:val="28"/>
          <w:szCs w:val="28"/>
        </w:rPr>
        <w:t xml:space="preserve"> каждый </w:t>
      </w:r>
      <w:r>
        <w:rPr>
          <w:rFonts w:ascii="Times New Roman" w:eastAsia="Times New Roman" w:hAnsi="Times New Roman" w:cs="Times New Roman"/>
          <w:sz w:val="28"/>
          <w:szCs w:val="28"/>
        </w:rPr>
        <w:t>последующий платеж перечисляет</w:t>
      </w:r>
      <w:r w:rsidRPr="004E6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E64A7">
        <w:rPr>
          <w:rFonts w:ascii="Times New Roman" w:eastAsia="Times New Roman" w:hAnsi="Times New Roman" w:cs="Times New Roman"/>
          <w:sz w:val="28"/>
          <w:szCs w:val="28"/>
        </w:rPr>
        <w:t>рантополучателю после представления им отчета о ходе реализации проекта и расходовании ранее полученных денежных средств с приложением копий подтверждающих документов</w:t>
      </w:r>
      <w:r>
        <w:rPr>
          <w:sz w:val="28"/>
          <w:szCs w:val="28"/>
        </w:rPr>
        <w:t xml:space="preserve">, </w:t>
      </w:r>
      <w:r w:rsidRPr="004E64A7">
        <w:rPr>
          <w:rFonts w:ascii="Times New Roman" w:hAnsi="Times New Roman" w:cs="Times New Roman"/>
          <w:sz w:val="28"/>
          <w:szCs w:val="28"/>
        </w:rPr>
        <w:t xml:space="preserve">и только после принятия и утверждения этих отчётов </w:t>
      </w:r>
      <w:r>
        <w:rPr>
          <w:rFonts w:ascii="Times New Roman" w:hAnsi="Times New Roman" w:cs="Times New Roman"/>
          <w:sz w:val="28"/>
          <w:szCs w:val="28"/>
        </w:rPr>
        <w:t>Грантооператором.</w:t>
      </w:r>
    </w:p>
    <w:p w:rsidR="00EC3CC4" w:rsidRDefault="00DB5570" w:rsidP="00DB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Pr="00E618EC">
        <w:rPr>
          <w:rFonts w:ascii="Times New Roman" w:hAnsi="Times New Roman" w:cs="Times New Roman"/>
          <w:sz w:val="28"/>
          <w:szCs w:val="28"/>
        </w:rPr>
        <w:t xml:space="preserve">Грантооператор </w:t>
      </w:r>
      <w:r>
        <w:rPr>
          <w:rFonts w:ascii="Times New Roman" w:hAnsi="Times New Roman" w:cs="Times New Roman"/>
          <w:sz w:val="28"/>
          <w:szCs w:val="28"/>
        </w:rPr>
        <w:t>утверждает требования, предъявляемые к отчётности Грантополучателя и обязательные к соблюдению Грантополучателем</w:t>
      </w:r>
      <w:r w:rsidRPr="00E618EC">
        <w:rPr>
          <w:rFonts w:ascii="Times New Roman" w:hAnsi="Times New Roman" w:cs="Times New Roman"/>
          <w:sz w:val="28"/>
          <w:szCs w:val="28"/>
        </w:rPr>
        <w:t>.</w:t>
      </w:r>
    </w:p>
    <w:p w:rsidR="00EC3CC4" w:rsidRDefault="00EC3CC4" w:rsidP="00EC3C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Грантооператор </w:t>
      </w:r>
      <w:r>
        <w:rPr>
          <w:rFonts w:ascii="Times New Roman" w:hAnsi="Times New Roman"/>
          <w:sz w:val="28"/>
          <w:szCs w:val="28"/>
        </w:rPr>
        <w:t>оценивает социальный эффект, полученный от реализации победивших в конкурсе проектов</w:t>
      </w:r>
      <w:r w:rsidR="00AF54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основе следующих основных критериев:</w:t>
      </w:r>
      <w:hyperlink r:id="rId14" w:history="1"/>
    </w:p>
    <w:p w:rsidR="00EC3CC4" w:rsidRDefault="00EC3CC4" w:rsidP="00EC3C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общественно полезный эффект от реализации проекта;</w:t>
      </w:r>
    </w:p>
    <w:p w:rsidR="00EC3CC4" w:rsidRDefault="00EC3CC4" w:rsidP="00EC3C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достижение заявленных в проекте целей;</w:t>
      </w:r>
    </w:p>
    <w:p w:rsidR="00EC3CC4" w:rsidRDefault="00EC3CC4" w:rsidP="00EC3C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развития и тиражирования проекта.</w:t>
      </w:r>
    </w:p>
    <w:p w:rsidR="00DB5570" w:rsidRPr="00E618EC" w:rsidRDefault="00DB5570" w:rsidP="00DB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8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5690" w:rsidRPr="00B34126" w:rsidRDefault="003C5690" w:rsidP="00B341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5690" w:rsidRPr="00B34126" w:rsidSect="00DB1D85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A9" w:rsidRDefault="007907A9" w:rsidP="004D1EE8">
      <w:pPr>
        <w:spacing w:after="0" w:line="240" w:lineRule="auto"/>
      </w:pPr>
      <w:r>
        <w:separator/>
      </w:r>
    </w:p>
  </w:endnote>
  <w:endnote w:type="continuationSeparator" w:id="0">
    <w:p w:rsidR="007907A9" w:rsidRDefault="007907A9" w:rsidP="004D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A9" w:rsidRDefault="007907A9" w:rsidP="004D1EE8">
      <w:pPr>
        <w:spacing w:after="0" w:line="240" w:lineRule="auto"/>
      </w:pPr>
      <w:r>
        <w:separator/>
      </w:r>
    </w:p>
  </w:footnote>
  <w:footnote w:type="continuationSeparator" w:id="0">
    <w:p w:rsidR="007907A9" w:rsidRDefault="007907A9" w:rsidP="004D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97411"/>
      <w:docPartObj>
        <w:docPartGallery w:val="Page Numbers (Top of Page)"/>
        <w:docPartUnique/>
      </w:docPartObj>
    </w:sdtPr>
    <w:sdtEndPr/>
    <w:sdtContent>
      <w:p w:rsidR="006935AC" w:rsidRPr="001A1687" w:rsidRDefault="001A1687" w:rsidP="00F70F59">
        <w:pPr>
          <w:pStyle w:val="a6"/>
          <w:spacing w:line="276" w:lineRule="auto"/>
          <w:jc w:val="right"/>
        </w:pPr>
        <w:r w:rsidRPr="001A1687">
          <w:rPr>
            <w:rFonts w:ascii="Courier" w:hAnsi="Courier"/>
            <w:sz w:val="24"/>
            <w:szCs w:val="24"/>
          </w:rPr>
          <w:fldChar w:fldCharType="begin"/>
        </w:r>
        <w:r w:rsidRPr="001A1687">
          <w:rPr>
            <w:rFonts w:ascii="Courier" w:hAnsi="Courier"/>
            <w:sz w:val="24"/>
            <w:szCs w:val="24"/>
          </w:rPr>
          <w:instrText>PAGE   \* MERGEFORMAT</w:instrText>
        </w:r>
        <w:r w:rsidRPr="001A1687">
          <w:rPr>
            <w:rFonts w:ascii="Courier" w:hAnsi="Courier"/>
            <w:sz w:val="24"/>
            <w:szCs w:val="24"/>
          </w:rPr>
          <w:fldChar w:fldCharType="separate"/>
        </w:r>
        <w:r w:rsidR="001A1419">
          <w:rPr>
            <w:rFonts w:ascii="Courier" w:hAnsi="Courier"/>
            <w:noProof/>
            <w:sz w:val="24"/>
            <w:szCs w:val="24"/>
          </w:rPr>
          <w:t>11</w:t>
        </w:r>
        <w:r w:rsidRPr="001A1687">
          <w:rPr>
            <w:rFonts w:ascii="Courier" w:hAnsi="Courier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B56"/>
    <w:multiLevelType w:val="hybridMultilevel"/>
    <w:tmpl w:val="37EE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63D1"/>
    <w:multiLevelType w:val="hybridMultilevel"/>
    <w:tmpl w:val="238C2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32BEB"/>
    <w:multiLevelType w:val="hybridMultilevel"/>
    <w:tmpl w:val="A1B2D646"/>
    <w:lvl w:ilvl="0" w:tplc="06F2D87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64C02"/>
    <w:multiLevelType w:val="multilevel"/>
    <w:tmpl w:val="73E2236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1A548F"/>
    <w:multiLevelType w:val="hybridMultilevel"/>
    <w:tmpl w:val="627CA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3935BB"/>
    <w:multiLevelType w:val="hybridMultilevel"/>
    <w:tmpl w:val="10E0B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E6CB9"/>
    <w:multiLevelType w:val="hybridMultilevel"/>
    <w:tmpl w:val="90383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521F4"/>
    <w:multiLevelType w:val="hybridMultilevel"/>
    <w:tmpl w:val="1672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66899"/>
    <w:multiLevelType w:val="multilevel"/>
    <w:tmpl w:val="072ED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8A5049"/>
    <w:multiLevelType w:val="multilevel"/>
    <w:tmpl w:val="A162C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D1426B"/>
    <w:multiLevelType w:val="hybridMultilevel"/>
    <w:tmpl w:val="8222F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420651"/>
    <w:multiLevelType w:val="hybridMultilevel"/>
    <w:tmpl w:val="0D2234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4922FE0"/>
    <w:multiLevelType w:val="hybridMultilevel"/>
    <w:tmpl w:val="9F1A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5672D"/>
    <w:multiLevelType w:val="multilevel"/>
    <w:tmpl w:val="0E0658E0"/>
    <w:lvl w:ilvl="0">
      <w:start w:val="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79F0E79"/>
    <w:multiLevelType w:val="hybridMultilevel"/>
    <w:tmpl w:val="A7AAC914"/>
    <w:lvl w:ilvl="0" w:tplc="0419000F">
      <w:start w:val="3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decimal"/>
      <w:lvlText w:val="4.1. %2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79D64A6D"/>
    <w:multiLevelType w:val="hybridMultilevel"/>
    <w:tmpl w:val="F0C8D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15"/>
  </w:num>
  <w:num w:numId="6">
    <w:abstractNumId w:val="1"/>
  </w:num>
  <w:num w:numId="7">
    <w:abstractNumId w:val="11"/>
  </w:num>
  <w:num w:numId="8">
    <w:abstractNumId w:val="0"/>
  </w:num>
  <w:num w:numId="9">
    <w:abstractNumId w:val="14"/>
  </w:num>
  <w:num w:numId="10">
    <w:abstractNumId w:val="12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BC"/>
    <w:rsid w:val="0000208F"/>
    <w:rsid w:val="00016DDC"/>
    <w:rsid w:val="000273E1"/>
    <w:rsid w:val="0003427F"/>
    <w:rsid w:val="000376E0"/>
    <w:rsid w:val="000463FE"/>
    <w:rsid w:val="00050153"/>
    <w:rsid w:val="00050BC7"/>
    <w:rsid w:val="00052E66"/>
    <w:rsid w:val="00055B12"/>
    <w:rsid w:val="00057365"/>
    <w:rsid w:val="00066D6A"/>
    <w:rsid w:val="0006749E"/>
    <w:rsid w:val="000776FD"/>
    <w:rsid w:val="000859AF"/>
    <w:rsid w:val="000864AA"/>
    <w:rsid w:val="00091C02"/>
    <w:rsid w:val="00091F43"/>
    <w:rsid w:val="000949DB"/>
    <w:rsid w:val="000A5823"/>
    <w:rsid w:val="000B29FA"/>
    <w:rsid w:val="000B3C29"/>
    <w:rsid w:val="000B485B"/>
    <w:rsid w:val="000D6580"/>
    <w:rsid w:val="000E7EDC"/>
    <w:rsid w:val="00110B6C"/>
    <w:rsid w:val="001139FD"/>
    <w:rsid w:val="00114A0F"/>
    <w:rsid w:val="001152B3"/>
    <w:rsid w:val="00117CAD"/>
    <w:rsid w:val="00127611"/>
    <w:rsid w:val="00130DB7"/>
    <w:rsid w:val="001409CF"/>
    <w:rsid w:val="001532FA"/>
    <w:rsid w:val="00176B81"/>
    <w:rsid w:val="001803A5"/>
    <w:rsid w:val="00180850"/>
    <w:rsid w:val="00185382"/>
    <w:rsid w:val="00186283"/>
    <w:rsid w:val="00191FBB"/>
    <w:rsid w:val="00193704"/>
    <w:rsid w:val="00196C3D"/>
    <w:rsid w:val="001A1419"/>
    <w:rsid w:val="001A1687"/>
    <w:rsid w:val="001A6636"/>
    <w:rsid w:val="001B3562"/>
    <w:rsid w:val="001C13AB"/>
    <w:rsid w:val="001C3CB8"/>
    <w:rsid w:val="001C7AD2"/>
    <w:rsid w:val="001D13CA"/>
    <w:rsid w:val="001D50DA"/>
    <w:rsid w:val="001D6930"/>
    <w:rsid w:val="001E476A"/>
    <w:rsid w:val="001F3429"/>
    <w:rsid w:val="001F6335"/>
    <w:rsid w:val="001F6C32"/>
    <w:rsid w:val="001F74F1"/>
    <w:rsid w:val="00203D7E"/>
    <w:rsid w:val="002119F9"/>
    <w:rsid w:val="00223578"/>
    <w:rsid w:val="00223C72"/>
    <w:rsid w:val="0022425F"/>
    <w:rsid w:val="002247C1"/>
    <w:rsid w:val="002252BD"/>
    <w:rsid w:val="0023092F"/>
    <w:rsid w:val="002379E7"/>
    <w:rsid w:val="00243D56"/>
    <w:rsid w:val="00243E6D"/>
    <w:rsid w:val="00257F96"/>
    <w:rsid w:val="00261C23"/>
    <w:rsid w:val="0028126F"/>
    <w:rsid w:val="002969EB"/>
    <w:rsid w:val="00297A17"/>
    <w:rsid w:val="002B14FF"/>
    <w:rsid w:val="002B46CF"/>
    <w:rsid w:val="002C15E0"/>
    <w:rsid w:val="002C5B15"/>
    <w:rsid w:val="002D1918"/>
    <w:rsid w:val="002D3773"/>
    <w:rsid w:val="002D4A5D"/>
    <w:rsid w:val="002D53F1"/>
    <w:rsid w:val="002D6A19"/>
    <w:rsid w:val="002F0108"/>
    <w:rsid w:val="002F200C"/>
    <w:rsid w:val="002F2CCC"/>
    <w:rsid w:val="002F606A"/>
    <w:rsid w:val="002F772C"/>
    <w:rsid w:val="003037A3"/>
    <w:rsid w:val="00317285"/>
    <w:rsid w:val="003232F3"/>
    <w:rsid w:val="003241D7"/>
    <w:rsid w:val="00327BED"/>
    <w:rsid w:val="00330E2F"/>
    <w:rsid w:val="00333567"/>
    <w:rsid w:val="0033361B"/>
    <w:rsid w:val="00344364"/>
    <w:rsid w:val="00347580"/>
    <w:rsid w:val="00354EA6"/>
    <w:rsid w:val="00362081"/>
    <w:rsid w:val="00372484"/>
    <w:rsid w:val="00372D14"/>
    <w:rsid w:val="00377258"/>
    <w:rsid w:val="00391D0E"/>
    <w:rsid w:val="00392C9D"/>
    <w:rsid w:val="003A1ACD"/>
    <w:rsid w:val="003B0C02"/>
    <w:rsid w:val="003C1202"/>
    <w:rsid w:val="003C46D9"/>
    <w:rsid w:val="003C4BAF"/>
    <w:rsid w:val="003C5000"/>
    <w:rsid w:val="003C5690"/>
    <w:rsid w:val="003C6BE2"/>
    <w:rsid w:val="003E48BC"/>
    <w:rsid w:val="003E729B"/>
    <w:rsid w:val="003F31EC"/>
    <w:rsid w:val="003F59B3"/>
    <w:rsid w:val="003F7487"/>
    <w:rsid w:val="00402604"/>
    <w:rsid w:val="00406943"/>
    <w:rsid w:val="00417946"/>
    <w:rsid w:val="00417CC5"/>
    <w:rsid w:val="004227C2"/>
    <w:rsid w:val="004233F7"/>
    <w:rsid w:val="0044394E"/>
    <w:rsid w:val="00452066"/>
    <w:rsid w:val="00454B3D"/>
    <w:rsid w:val="00460E57"/>
    <w:rsid w:val="00461C37"/>
    <w:rsid w:val="00471512"/>
    <w:rsid w:val="004974B4"/>
    <w:rsid w:val="004B2131"/>
    <w:rsid w:val="004C085F"/>
    <w:rsid w:val="004C13C4"/>
    <w:rsid w:val="004C1C6F"/>
    <w:rsid w:val="004D1EE8"/>
    <w:rsid w:val="004E5E28"/>
    <w:rsid w:val="004E64A7"/>
    <w:rsid w:val="004F162E"/>
    <w:rsid w:val="004F4394"/>
    <w:rsid w:val="004F740A"/>
    <w:rsid w:val="004F7F0A"/>
    <w:rsid w:val="00507787"/>
    <w:rsid w:val="0051220E"/>
    <w:rsid w:val="0052414B"/>
    <w:rsid w:val="005253EC"/>
    <w:rsid w:val="0052615F"/>
    <w:rsid w:val="00530875"/>
    <w:rsid w:val="00530961"/>
    <w:rsid w:val="00533FC3"/>
    <w:rsid w:val="005475EE"/>
    <w:rsid w:val="00556739"/>
    <w:rsid w:val="00570B57"/>
    <w:rsid w:val="005759C4"/>
    <w:rsid w:val="00587025"/>
    <w:rsid w:val="005930D0"/>
    <w:rsid w:val="00594A46"/>
    <w:rsid w:val="00594ACE"/>
    <w:rsid w:val="00597439"/>
    <w:rsid w:val="0059761C"/>
    <w:rsid w:val="005978EC"/>
    <w:rsid w:val="005A6049"/>
    <w:rsid w:val="005A634A"/>
    <w:rsid w:val="005B460A"/>
    <w:rsid w:val="005C18A5"/>
    <w:rsid w:val="005C61B3"/>
    <w:rsid w:val="005C62A1"/>
    <w:rsid w:val="005D1BF8"/>
    <w:rsid w:val="005D4D05"/>
    <w:rsid w:val="005D583A"/>
    <w:rsid w:val="005F0C5D"/>
    <w:rsid w:val="005F616B"/>
    <w:rsid w:val="0061635D"/>
    <w:rsid w:val="006211DC"/>
    <w:rsid w:val="006225C2"/>
    <w:rsid w:val="00632E42"/>
    <w:rsid w:val="00636368"/>
    <w:rsid w:val="006422C2"/>
    <w:rsid w:val="006439F4"/>
    <w:rsid w:val="00646959"/>
    <w:rsid w:val="00651FB0"/>
    <w:rsid w:val="00656900"/>
    <w:rsid w:val="00664489"/>
    <w:rsid w:val="0067483D"/>
    <w:rsid w:val="00683B14"/>
    <w:rsid w:val="006842A4"/>
    <w:rsid w:val="006935AC"/>
    <w:rsid w:val="006957D0"/>
    <w:rsid w:val="00696FAD"/>
    <w:rsid w:val="006971FE"/>
    <w:rsid w:val="006A17AE"/>
    <w:rsid w:val="006A1823"/>
    <w:rsid w:val="006A18B5"/>
    <w:rsid w:val="006B3B91"/>
    <w:rsid w:val="006B47B9"/>
    <w:rsid w:val="006C2362"/>
    <w:rsid w:val="006C5608"/>
    <w:rsid w:val="006E3C76"/>
    <w:rsid w:val="006F134B"/>
    <w:rsid w:val="006F4297"/>
    <w:rsid w:val="00705A88"/>
    <w:rsid w:val="00705BD8"/>
    <w:rsid w:val="00707F63"/>
    <w:rsid w:val="00713107"/>
    <w:rsid w:val="00731754"/>
    <w:rsid w:val="00750DE0"/>
    <w:rsid w:val="00754DD7"/>
    <w:rsid w:val="00770D9B"/>
    <w:rsid w:val="00780A1B"/>
    <w:rsid w:val="00780E85"/>
    <w:rsid w:val="0078743B"/>
    <w:rsid w:val="007907A9"/>
    <w:rsid w:val="0079239F"/>
    <w:rsid w:val="00794C0F"/>
    <w:rsid w:val="00795A93"/>
    <w:rsid w:val="007976D1"/>
    <w:rsid w:val="00797B79"/>
    <w:rsid w:val="00797F89"/>
    <w:rsid w:val="007A0E23"/>
    <w:rsid w:val="007B2A88"/>
    <w:rsid w:val="007B2C66"/>
    <w:rsid w:val="007B36C5"/>
    <w:rsid w:val="007C1DC8"/>
    <w:rsid w:val="007D3DB5"/>
    <w:rsid w:val="007D6AA5"/>
    <w:rsid w:val="007F108D"/>
    <w:rsid w:val="007F220B"/>
    <w:rsid w:val="0081693F"/>
    <w:rsid w:val="00820EF9"/>
    <w:rsid w:val="008266EA"/>
    <w:rsid w:val="00835CF4"/>
    <w:rsid w:val="00840E98"/>
    <w:rsid w:val="00842E84"/>
    <w:rsid w:val="00852D4A"/>
    <w:rsid w:val="00853633"/>
    <w:rsid w:val="0085548D"/>
    <w:rsid w:val="00877924"/>
    <w:rsid w:val="0088100A"/>
    <w:rsid w:val="00886346"/>
    <w:rsid w:val="00893EDD"/>
    <w:rsid w:val="008C5535"/>
    <w:rsid w:val="008D5C3A"/>
    <w:rsid w:val="008E4432"/>
    <w:rsid w:val="008E6951"/>
    <w:rsid w:val="008F5741"/>
    <w:rsid w:val="009032AD"/>
    <w:rsid w:val="00905129"/>
    <w:rsid w:val="00913E15"/>
    <w:rsid w:val="00931F17"/>
    <w:rsid w:val="00937823"/>
    <w:rsid w:val="00937E7A"/>
    <w:rsid w:val="0094590B"/>
    <w:rsid w:val="00946843"/>
    <w:rsid w:val="00964123"/>
    <w:rsid w:val="0096706A"/>
    <w:rsid w:val="009934A0"/>
    <w:rsid w:val="009951E3"/>
    <w:rsid w:val="009A29A4"/>
    <w:rsid w:val="009A697C"/>
    <w:rsid w:val="009A7C91"/>
    <w:rsid w:val="009A7E82"/>
    <w:rsid w:val="009B0690"/>
    <w:rsid w:val="009B6446"/>
    <w:rsid w:val="009C5435"/>
    <w:rsid w:val="009C5EE8"/>
    <w:rsid w:val="009D160A"/>
    <w:rsid w:val="009D2750"/>
    <w:rsid w:val="009D3320"/>
    <w:rsid w:val="009D3C69"/>
    <w:rsid w:val="009D4B15"/>
    <w:rsid w:val="009E0284"/>
    <w:rsid w:val="009E2281"/>
    <w:rsid w:val="009E590A"/>
    <w:rsid w:val="009E7DE5"/>
    <w:rsid w:val="009F4191"/>
    <w:rsid w:val="00A050A9"/>
    <w:rsid w:val="00A11B80"/>
    <w:rsid w:val="00A1228D"/>
    <w:rsid w:val="00A437A3"/>
    <w:rsid w:val="00A44CE5"/>
    <w:rsid w:val="00A458AE"/>
    <w:rsid w:val="00A458AF"/>
    <w:rsid w:val="00A52B00"/>
    <w:rsid w:val="00A669FE"/>
    <w:rsid w:val="00A715F1"/>
    <w:rsid w:val="00A77433"/>
    <w:rsid w:val="00A82A93"/>
    <w:rsid w:val="00AA0526"/>
    <w:rsid w:val="00AA226B"/>
    <w:rsid w:val="00AA4C01"/>
    <w:rsid w:val="00AA5ED3"/>
    <w:rsid w:val="00AB6F94"/>
    <w:rsid w:val="00AD4DE2"/>
    <w:rsid w:val="00AD6890"/>
    <w:rsid w:val="00AE0A06"/>
    <w:rsid w:val="00AE3B22"/>
    <w:rsid w:val="00AF5451"/>
    <w:rsid w:val="00B004B8"/>
    <w:rsid w:val="00B1013F"/>
    <w:rsid w:val="00B34126"/>
    <w:rsid w:val="00B43557"/>
    <w:rsid w:val="00B547DD"/>
    <w:rsid w:val="00B54CAE"/>
    <w:rsid w:val="00B618FA"/>
    <w:rsid w:val="00B61E60"/>
    <w:rsid w:val="00B65436"/>
    <w:rsid w:val="00B6730C"/>
    <w:rsid w:val="00B778F0"/>
    <w:rsid w:val="00B8159D"/>
    <w:rsid w:val="00B9594B"/>
    <w:rsid w:val="00BB4ABD"/>
    <w:rsid w:val="00BB5B27"/>
    <w:rsid w:val="00BC4EEB"/>
    <w:rsid w:val="00BD1735"/>
    <w:rsid w:val="00BE3ECF"/>
    <w:rsid w:val="00BF2767"/>
    <w:rsid w:val="00BF3B77"/>
    <w:rsid w:val="00C055A9"/>
    <w:rsid w:val="00C102A8"/>
    <w:rsid w:val="00C11A08"/>
    <w:rsid w:val="00C14384"/>
    <w:rsid w:val="00C2157D"/>
    <w:rsid w:val="00C24D62"/>
    <w:rsid w:val="00C250B6"/>
    <w:rsid w:val="00C323FE"/>
    <w:rsid w:val="00C335AD"/>
    <w:rsid w:val="00C36DE0"/>
    <w:rsid w:val="00C41FEC"/>
    <w:rsid w:val="00C5295A"/>
    <w:rsid w:val="00C62BA4"/>
    <w:rsid w:val="00C66B08"/>
    <w:rsid w:val="00C80A43"/>
    <w:rsid w:val="00C85884"/>
    <w:rsid w:val="00C86327"/>
    <w:rsid w:val="00C9457B"/>
    <w:rsid w:val="00C957EC"/>
    <w:rsid w:val="00C968D6"/>
    <w:rsid w:val="00C97FB6"/>
    <w:rsid w:val="00CB3D8F"/>
    <w:rsid w:val="00CD0B09"/>
    <w:rsid w:val="00CD3310"/>
    <w:rsid w:val="00D107F3"/>
    <w:rsid w:val="00D11CBA"/>
    <w:rsid w:val="00D15D9C"/>
    <w:rsid w:val="00D336BE"/>
    <w:rsid w:val="00D351FA"/>
    <w:rsid w:val="00D35378"/>
    <w:rsid w:val="00D452DE"/>
    <w:rsid w:val="00D549DC"/>
    <w:rsid w:val="00D55105"/>
    <w:rsid w:val="00D561AA"/>
    <w:rsid w:val="00D615A9"/>
    <w:rsid w:val="00D623D5"/>
    <w:rsid w:val="00D63216"/>
    <w:rsid w:val="00D65558"/>
    <w:rsid w:val="00D668FD"/>
    <w:rsid w:val="00D72164"/>
    <w:rsid w:val="00D91303"/>
    <w:rsid w:val="00DA1231"/>
    <w:rsid w:val="00DB1D85"/>
    <w:rsid w:val="00DB5570"/>
    <w:rsid w:val="00DC4DA4"/>
    <w:rsid w:val="00DD2119"/>
    <w:rsid w:val="00DD639F"/>
    <w:rsid w:val="00DD692A"/>
    <w:rsid w:val="00DE0385"/>
    <w:rsid w:val="00DF19B5"/>
    <w:rsid w:val="00E0294C"/>
    <w:rsid w:val="00E07BFE"/>
    <w:rsid w:val="00E115DD"/>
    <w:rsid w:val="00E22669"/>
    <w:rsid w:val="00E26E41"/>
    <w:rsid w:val="00E33B4F"/>
    <w:rsid w:val="00E42339"/>
    <w:rsid w:val="00E44C21"/>
    <w:rsid w:val="00E507C4"/>
    <w:rsid w:val="00E618EC"/>
    <w:rsid w:val="00E64F50"/>
    <w:rsid w:val="00E654A5"/>
    <w:rsid w:val="00E663FC"/>
    <w:rsid w:val="00E667F4"/>
    <w:rsid w:val="00E7110F"/>
    <w:rsid w:val="00E75E75"/>
    <w:rsid w:val="00E9023F"/>
    <w:rsid w:val="00EA2D1A"/>
    <w:rsid w:val="00EA79E7"/>
    <w:rsid w:val="00EB3294"/>
    <w:rsid w:val="00EB4E18"/>
    <w:rsid w:val="00EB76DD"/>
    <w:rsid w:val="00EC3CC4"/>
    <w:rsid w:val="00ED75DA"/>
    <w:rsid w:val="00EE099C"/>
    <w:rsid w:val="00EE0D03"/>
    <w:rsid w:val="00EF526C"/>
    <w:rsid w:val="00F013EB"/>
    <w:rsid w:val="00F06312"/>
    <w:rsid w:val="00F078B5"/>
    <w:rsid w:val="00F12D7E"/>
    <w:rsid w:val="00F1556D"/>
    <w:rsid w:val="00F24584"/>
    <w:rsid w:val="00F3097A"/>
    <w:rsid w:val="00F311C4"/>
    <w:rsid w:val="00F3535C"/>
    <w:rsid w:val="00F367D9"/>
    <w:rsid w:val="00F402A0"/>
    <w:rsid w:val="00F47524"/>
    <w:rsid w:val="00F570AC"/>
    <w:rsid w:val="00F614D4"/>
    <w:rsid w:val="00F6372B"/>
    <w:rsid w:val="00F643DF"/>
    <w:rsid w:val="00F70F59"/>
    <w:rsid w:val="00F82858"/>
    <w:rsid w:val="00F85409"/>
    <w:rsid w:val="00F929EF"/>
    <w:rsid w:val="00FB08D8"/>
    <w:rsid w:val="00FB0D6A"/>
    <w:rsid w:val="00FB14B9"/>
    <w:rsid w:val="00FB65D1"/>
    <w:rsid w:val="00FC71B8"/>
    <w:rsid w:val="00FC74EA"/>
    <w:rsid w:val="00FD3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574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EE8"/>
  </w:style>
  <w:style w:type="paragraph" w:styleId="a8">
    <w:name w:val="footer"/>
    <w:basedOn w:val="a"/>
    <w:link w:val="a9"/>
    <w:uiPriority w:val="99"/>
    <w:unhideWhenUsed/>
    <w:rsid w:val="004D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EE8"/>
  </w:style>
  <w:style w:type="paragraph" w:customStyle="1" w:styleId="Default">
    <w:name w:val="Default"/>
    <w:rsid w:val="00797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7216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C56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rsid w:val="003C5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b"/>
    <w:rsid w:val="003C5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5690"/>
    <w:pPr>
      <w:widowControl w:val="0"/>
      <w:shd w:val="clear" w:color="auto" w:fill="FFFFFF"/>
      <w:spacing w:before="780" w:after="66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632E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2E4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32E4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2E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2E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574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EE8"/>
  </w:style>
  <w:style w:type="paragraph" w:styleId="a8">
    <w:name w:val="footer"/>
    <w:basedOn w:val="a"/>
    <w:link w:val="a9"/>
    <w:uiPriority w:val="99"/>
    <w:unhideWhenUsed/>
    <w:rsid w:val="004D1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EE8"/>
  </w:style>
  <w:style w:type="paragraph" w:customStyle="1" w:styleId="Default">
    <w:name w:val="Default"/>
    <w:rsid w:val="00797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7216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C56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rsid w:val="003C5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b"/>
    <w:rsid w:val="003C5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5690"/>
    <w:pPr>
      <w:widowControl w:val="0"/>
      <w:shd w:val="clear" w:color="auto" w:fill="FFFFFF"/>
      <w:spacing w:before="780" w:after="66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632E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2E4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32E4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2E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2E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oprf.ru/" TargetMode="External"/><Relationship Id="rId13" Type="http://schemas.openxmlformats.org/officeDocument/2006/relationships/hyperlink" Target="http://www.ru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rants.oprf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rants.oprf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u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y.ru/" TargetMode="External"/><Relationship Id="rId14" Type="http://schemas.openxmlformats.org/officeDocument/2006/relationships/hyperlink" Target="https://grants.op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2016-04-12T04:34:00Z</dcterms:created>
  <dcterms:modified xsi:type="dcterms:W3CDTF">2016-04-12T04:34:00Z</dcterms:modified>
</cp:coreProperties>
</file>